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D3" w:rsidRPr="00863ABB" w:rsidRDefault="00F765D3" w:rsidP="00607E6E">
      <w:pPr>
        <w:pStyle w:val="PlainText"/>
        <w:spacing w:after="120"/>
        <w:jc w:val="center"/>
        <w:rPr>
          <w:rFonts w:ascii="Times New Roman" w:hAnsi="Times New Roman" w:cs="Times New Roman"/>
          <w:smallCaps/>
          <w:sz w:val="22"/>
          <w:szCs w:val="22"/>
        </w:rPr>
      </w:pPr>
      <w:r w:rsidRPr="00863ABB">
        <w:rPr>
          <w:rFonts w:ascii="Times New Roman" w:hAnsi="Times New Roman" w:cs="Times New Roman"/>
          <w:smallCaps/>
          <w:sz w:val="22"/>
          <w:szCs w:val="22"/>
        </w:rPr>
        <w:t xml:space="preserve">Sampling Theory </w:t>
      </w:r>
      <w:r w:rsidR="00A94E6B" w:rsidRPr="00863ABB">
        <w:rPr>
          <w:rFonts w:ascii="Times New Roman" w:hAnsi="Times New Roman" w:cs="Times New Roman"/>
          <w:smallCaps/>
          <w:sz w:val="22"/>
          <w:szCs w:val="22"/>
        </w:rPr>
        <w:t>Lab</w:t>
      </w:r>
    </w:p>
    <w:p w:rsidR="00A94E6B" w:rsidRPr="00863ABB" w:rsidRDefault="00A94E6B" w:rsidP="00607E6E">
      <w:pPr>
        <w:pStyle w:val="PlainText"/>
        <w:spacing w:after="120"/>
        <w:jc w:val="center"/>
        <w:rPr>
          <w:rFonts w:ascii="Times New Roman" w:hAnsi="Times New Roman" w:cs="Times New Roman"/>
          <w:sz w:val="22"/>
          <w:szCs w:val="22"/>
          <w:vertAlign w:val="superscript"/>
        </w:rPr>
      </w:pPr>
      <w:r w:rsidRPr="00863ABB">
        <w:rPr>
          <w:rFonts w:ascii="Times New Roman" w:hAnsi="Times New Roman" w:cs="Times New Roman"/>
          <w:sz w:val="22"/>
          <w:szCs w:val="22"/>
        </w:rPr>
        <w:t>Warren G. Abrahamson</w:t>
      </w:r>
      <w:r w:rsidR="00486B83" w:rsidRPr="00863ABB">
        <w:rPr>
          <w:rFonts w:ascii="Times New Roman" w:hAnsi="Times New Roman" w:cs="Times New Roman"/>
          <w:sz w:val="22"/>
          <w:szCs w:val="22"/>
          <w:vertAlign w:val="superscript"/>
        </w:rPr>
        <w:t>1</w:t>
      </w:r>
      <w:r w:rsidRPr="00863ABB">
        <w:rPr>
          <w:rFonts w:ascii="Times New Roman" w:hAnsi="Times New Roman" w:cs="Times New Roman"/>
          <w:sz w:val="22"/>
          <w:szCs w:val="22"/>
        </w:rPr>
        <w:t xml:space="preserve"> &amp; Michael R. Weaver</w:t>
      </w:r>
      <w:r w:rsidR="00486B83" w:rsidRPr="00863ABB">
        <w:rPr>
          <w:rFonts w:ascii="Times New Roman" w:hAnsi="Times New Roman" w:cs="Times New Roman"/>
          <w:sz w:val="22"/>
          <w:szCs w:val="22"/>
          <w:vertAlign w:val="superscript"/>
        </w:rPr>
        <w:t>2</w:t>
      </w:r>
    </w:p>
    <w:p w:rsidR="00486B83" w:rsidRPr="00863ABB" w:rsidRDefault="00486B83" w:rsidP="00AB2838">
      <w:pPr>
        <w:pStyle w:val="PlainText"/>
        <w:jc w:val="center"/>
        <w:rPr>
          <w:rFonts w:ascii="Times New Roman" w:hAnsi="Times New Roman" w:cs="Times New Roman"/>
          <w:sz w:val="22"/>
          <w:szCs w:val="22"/>
        </w:rPr>
      </w:pPr>
      <w:r w:rsidRPr="00863ABB">
        <w:rPr>
          <w:rFonts w:ascii="Times New Roman" w:hAnsi="Times New Roman" w:cs="Times New Roman"/>
          <w:sz w:val="22"/>
          <w:szCs w:val="22"/>
          <w:vertAlign w:val="superscript"/>
        </w:rPr>
        <w:t>1</w:t>
      </w:r>
      <w:r w:rsidRPr="00863ABB">
        <w:rPr>
          <w:rFonts w:ascii="Times New Roman" w:hAnsi="Times New Roman" w:cs="Times New Roman"/>
          <w:sz w:val="22"/>
          <w:szCs w:val="22"/>
        </w:rPr>
        <w:t xml:space="preserve">Department of Biology and </w:t>
      </w:r>
      <w:r w:rsidRPr="00863ABB">
        <w:rPr>
          <w:rFonts w:ascii="Times New Roman" w:hAnsi="Times New Roman" w:cs="Times New Roman"/>
          <w:sz w:val="22"/>
          <w:szCs w:val="22"/>
          <w:vertAlign w:val="superscript"/>
        </w:rPr>
        <w:t>2</w:t>
      </w:r>
      <w:r w:rsidR="00ED08B9" w:rsidRPr="00863ABB">
        <w:rPr>
          <w:rFonts w:ascii="Times New Roman" w:hAnsi="Times New Roman" w:cs="Times New Roman"/>
          <w:sz w:val="22"/>
          <w:szCs w:val="22"/>
        </w:rPr>
        <w:t xml:space="preserve">Department of </w:t>
      </w:r>
      <w:r w:rsidRPr="00863ABB">
        <w:rPr>
          <w:rFonts w:ascii="Times New Roman" w:hAnsi="Times New Roman" w:cs="Times New Roman"/>
          <w:sz w:val="22"/>
          <w:szCs w:val="22"/>
        </w:rPr>
        <w:t xml:space="preserve">Information Services &amp; Resources </w:t>
      </w:r>
    </w:p>
    <w:p w:rsidR="00A94E6B" w:rsidRPr="00863ABB" w:rsidRDefault="00A94E6B" w:rsidP="00AB2838">
      <w:pPr>
        <w:pStyle w:val="PlainText"/>
        <w:spacing w:after="120"/>
        <w:jc w:val="center"/>
        <w:rPr>
          <w:rFonts w:ascii="Times New Roman" w:hAnsi="Times New Roman" w:cs="Times New Roman"/>
          <w:sz w:val="22"/>
          <w:szCs w:val="22"/>
        </w:rPr>
      </w:pPr>
      <w:smartTag w:uri="urn:schemas-microsoft-com:office:smarttags" w:element="PlaceName">
        <w:r w:rsidRPr="00863ABB">
          <w:rPr>
            <w:rFonts w:ascii="Times New Roman" w:hAnsi="Times New Roman" w:cs="Times New Roman"/>
            <w:sz w:val="22"/>
            <w:szCs w:val="22"/>
          </w:rPr>
          <w:t>Bucknell</w:t>
        </w:r>
      </w:smartTag>
      <w:r w:rsidRPr="00863ABB">
        <w:rPr>
          <w:rFonts w:ascii="Times New Roman" w:hAnsi="Times New Roman" w:cs="Times New Roman"/>
          <w:sz w:val="22"/>
          <w:szCs w:val="22"/>
        </w:rPr>
        <w:t xml:space="preserve"> </w:t>
      </w:r>
      <w:smartTag w:uri="urn:schemas-microsoft-com:office:smarttags" w:element="PlaceType">
        <w:r w:rsidRPr="00863ABB">
          <w:rPr>
            <w:rFonts w:ascii="Times New Roman" w:hAnsi="Times New Roman" w:cs="Times New Roman"/>
            <w:sz w:val="22"/>
            <w:szCs w:val="22"/>
          </w:rPr>
          <w:t>University</w:t>
        </w:r>
      </w:smartTag>
      <w:r w:rsidR="00AB2838" w:rsidRPr="00863ABB">
        <w:rPr>
          <w:rFonts w:ascii="Times New Roman" w:hAnsi="Times New Roman" w:cs="Times New Roman"/>
          <w:sz w:val="22"/>
          <w:szCs w:val="22"/>
        </w:rPr>
        <w:t xml:space="preserve">, </w:t>
      </w:r>
      <w:smartTag w:uri="urn:schemas-microsoft-com:office:smarttags" w:element="place">
        <w:smartTag w:uri="urn:schemas-microsoft-com:office:smarttags" w:element="City">
          <w:r w:rsidR="00AB2838" w:rsidRPr="00863ABB">
            <w:rPr>
              <w:rFonts w:ascii="Times New Roman" w:hAnsi="Times New Roman" w:cs="Times New Roman"/>
              <w:sz w:val="22"/>
              <w:szCs w:val="22"/>
            </w:rPr>
            <w:t>Lewisburg</w:t>
          </w:r>
        </w:smartTag>
        <w:r w:rsidR="00AB2838" w:rsidRPr="00863ABB">
          <w:rPr>
            <w:rFonts w:ascii="Times New Roman" w:hAnsi="Times New Roman" w:cs="Times New Roman"/>
            <w:sz w:val="22"/>
            <w:szCs w:val="22"/>
          </w:rPr>
          <w:t xml:space="preserve">, </w:t>
        </w:r>
        <w:smartTag w:uri="urn:schemas-microsoft-com:office:smarttags" w:element="State">
          <w:r w:rsidR="00AB2838" w:rsidRPr="00863ABB">
            <w:rPr>
              <w:rFonts w:ascii="Times New Roman" w:hAnsi="Times New Roman" w:cs="Times New Roman"/>
              <w:sz w:val="22"/>
              <w:szCs w:val="22"/>
            </w:rPr>
            <w:t>PA</w:t>
          </w:r>
        </w:smartTag>
        <w:r w:rsidR="00AB2838" w:rsidRPr="00863ABB">
          <w:rPr>
            <w:rFonts w:ascii="Times New Roman" w:hAnsi="Times New Roman" w:cs="Times New Roman"/>
            <w:sz w:val="22"/>
            <w:szCs w:val="22"/>
          </w:rPr>
          <w:t xml:space="preserve"> </w:t>
        </w:r>
        <w:smartTag w:uri="urn:schemas-microsoft-com:office:smarttags" w:element="PostalCode">
          <w:r w:rsidR="00AB2838" w:rsidRPr="00863ABB">
            <w:rPr>
              <w:rFonts w:ascii="Times New Roman" w:hAnsi="Times New Roman" w:cs="Times New Roman"/>
              <w:sz w:val="22"/>
              <w:szCs w:val="22"/>
            </w:rPr>
            <w:t>17837</w:t>
          </w:r>
        </w:smartTag>
      </w:smartTag>
    </w:p>
    <w:p w:rsidR="00921CFF" w:rsidRPr="00863ABB" w:rsidRDefault="00921CFF" w:rsidP="00921CFF">
      <w:pPr>
        <w:spacing w:after="120"/>
        <w:rPr>
          <w:rFonts w:ascii="Times New Roman" w:hAnsi="Times New Roman"/>
        </w:rPr>
      </w:pPr>
      <w:bookmarkStart w:id="0" w:name="1"/>
      <w:bookmarkEnd w:id="0"/>
      <w:r w:rsidRPr="00863ABB">
        <w:rPr>
          <w:rFonts w:ascii="Times New Roman" w:hAnsi="Times New Roman"/>
          <w:b/>
          <w:bCs/>
        </w:rPr>
        <w:t>Introduction</w:t>
      </w:r>
      <w:r w:rsidRPr="00863ABB">
        <w:rPr>
          <w:rFonts w:ascii="Times New Roman" w:hAnsi="Times New Roman"/>
        </w:rPr>
        <w:t xml:space="preserve"> </w:t>
      </w:r>
    </w:p>
    <w:p w:rsidR="00921CFF" w:rsidRPr="00863ABB" w:rsidRDefault="00921CFF" w:rsidP="00921CFF">
      <w:pPr>
        <w:spacing w:after="120"/>
        <w:ind w:firstLine="720"/>
        <w:rPr>
          <w:rFonts w:ascii="Times New Roman" w:hAnsi="Times New Roman"/>
        </w:rPr>
      </w:pPr>
      <w:r w:rsidRPr="00863ABB">
        <w:rPr>
          <w:rFonts w:ascii="Times New Roman" w:hAnsi="Times New Roman"/>
        </w:rPr>
        <w:t xml:space="preserve">This computer simulation will allow you to study </w:t>
      </w:r>
      <w:r w:rsidR="00CD63C2" w:rsidRPr="00863ABB">
        <w:rPr>
          <w:rFonts w:ascii="Times New Roman" w:hAnsi="Times New Roman"/>
        </w:rPr>
        <w:t xml:space="preserve">the </w:t>
      </w:r>
      <w:r w:rsidR="00AA25E4" w:rsidRPr="00863ABB">
        <w:rPr>
          <w:rFonts w:ascii="Times New Roman" w:hAnsi="Times New Roman"/>
        </w:rPr>
        <w:t>fundamentals</w:t>
      </w:r>
      <w:r w:rsidRPr="00863ABB">
        <w:rPr>
          <w:rFonts w:ascii="Times New Roman" w:hAnsi="Times New Roman"/>
        </w:rPr>
        <w:t xml:space="preserve"> of sampling by examining forest communities. You will </w:t>
      </w:r>
      <w:r w:rsidR="00AA25E4" w:rsidRPr="00863ABB">
        <w:rPr>
          <w:rFonts w:ascii="Times New Roman" w:hAnsi="Times New Roman"/>
        </w:rPr>
        <w:t>explore the differences among haphazard sampling, systematic sampling, and random sampling</w:t>
      </w:r>
      <w:r w:rsidR="00845F15" w:rsidRPr="00863ABB">
        <w:rPr>
          <w:rFonts w:ascii="Times New Roman" w:hAnsi="Times New Roman"/>
        </w:rPr>
        <w:t xml:space="preserve"> and</w:t>
      </w:r>
      <w:r w:rsidR="00AA25E4" w:rsidRPr="00863ABB">
        <w:rPr>
          <w:rFonts w:ascii="Times New Roman" w:hAnsi="Times New Roman"/>
        </w:rPr>
        <w:t xml:space="preserve"> will learn that haphazard sampling differs from systematic and random sampling in its avoidance of bias. You will also investigate the differences between sampling methods that </w:t>
      </w:r>
      <w:r w:rsidR="0074511D" w:rsidRPr="00863ABB">
        <w:rPr>
          <w:rFonts w:ascii="Times New Roman" w:hAnsi="Times New Roman"/>
        </w:rPr>
        <w:t xml:space="preserve">generate </w:t>
      </w:r>
      <w:r w:rsidR="00983C15" w:rsidRPr="00863ABB">
        <w:rPr>
          <w:rFonts w:ascii="Times New Roman" w:hAnsi="Times New Roman"/>
        </w:rPr>
        <w:t xml:space="preserve">their </w:t>
      </w:r>
      <w:r w:rsidR="0074511D" w:rsidRPr="00863ABB">
        <w:rPr>
          <w:rFonts w:ascii="Times New Roman" w:hAnsi="Times New Roman"/>
        </w:rPr>
        <w:t xml:space="preserve">statistics based on </w:t>
      </w:r>
      <w:r w:rsidR="008E0C69" w:rsidRPr="00863ABB">
        <w:rPr>
          <w:rFonts w:ascii="Times New Roman" w:hAnsi="Times New Roman"/>
        </w:rPr>
        <w:t xml:space="preserve">what occurs within </w:t>
      </w:r>
      <w:r w:rsidR="0074511D" w:rsidRPr="00863ABB">
        <w:rPr>
          <w:rFonts w:ascii="Times New Roman" w:hAnsi="Times New Roman"/>
        </w:rPr>
        <w:t>s</w:t>
      </w:r>
      <w:r w:rsidR="00AA25E4" w:rsidRPr="00863ABB">
        <w:rPr>
          <w:rFonts w:ascii="Times New Roman" w:hAnsi="Times New Roman"/>
        </w:rPr>
        <w:t>ample</w:t>
      </w:r>
      <w:r w:rsidR="0074511D" w:rsidRPr="00863ABB">
        <w:rPr>
          <w:rFonts w:ascii="Times New Roman" w:hAnsi="Times New Roman"/>
        </w:rPr>
        <w:t>d</w:t>
      </w:r>
      <w:r w:rsidR="00AA25E4" w:rsidRPr="00863ABB">
        <w:rPr>
          <w:rFonts w:ascii="Times New Roman" w:hAnsi="Times New Roman"/>
        </w:rPr>
        <w:t xml:space="preserve"> </w:t>
      </w:r>
      <w:r w:rsidR="00AA25E4" w:rsidRPr="00863ABB">
        <w:rPr>
          <w:rFonts w:ascii="Times New Roman" w:hAnsi="Times New Roman"/>
          <w:u w:val="single"/>
        </w:rPr>
        <w:t>area</w:t>
      </w:r>
      <w:r w:rsidR="00190DD4" w:rsidRPr="00863ABB">
        <w:rPr>
          <w:rFonts w:ascii="Times New Roman" w:hAnsi="Times New Roman"/>
          <w:u w:val="single"/>
        </w:rPr>
        <w:t>s</w:t>
      </w:r>
      <w:r w:rsidR="00AA25E4" w:rsidRPr="00863ABB">
        <w:rPr>
          <w:rFonts w:ascii="Times New Roman" w:hAnsi="Times New Roman"/>
        </w:rPr>
        <w:t xml:space="preserve"> and those that </w:t>
      </w:r>
      <w:r w:rsidR="00983C15" w:rsidRPr="00863ABB">
        <w:rPr>
          <w:rFonts w:ascii="Times New Roman" w:hAnsi="Times New Roman"/>
        </w:rPr>
        <w:t xml:space="preserve">calculate estimates from measurements of the </w:t>
      </w:r>
      <w:r w:rsidR="00AA25E4" w:rsidRPr="00863ABB">
        <w:rPr>
          <w:rFonts w:ascii="Times New Roman" w:hAnsi="Times New Roman"/>
          <w:u w:val="single"/>
        </w:rPr>
        <w:t>distance</w:t>
      </w:r>
      <w:r w:rsidR="00190DD4" w:rsidRPr="00863ABB">
        <w:rPr>
          <w:rFonts w:ascii="Times New Roman" w:hAnsi="Times New Roman"/>
          <w:u w:val="single"/>
        </w:rPr>
        <w:t>s</w:t>
      </w:r>
      <w:r w:rsidR="008E0C69" w:rsidRPr="00863ABB">
        <w:rPr>
          <w:rFonts w:ascii="Times New Roman" w:hAnsi="Times New Roman"/>
        </w:rPr>
        <w:t xml:space="preserve"> </w:t>
      </w:r>
      <w:r w:rsidR="00983C15" w:rsidRPr="00863ABB">
        <w:rPr>
          <w:rFonts w:ascii="Times New Roman" w:hAnsi="Times New Roman"/>
        </w:rPr>
        <w:t>between selected points within the community and sampled individuals</w:t>
      </w:r>
      <w:r w:rsidR="00AA25E4" w:rsidRPr="00863ABB">
        <w:rPr>
          <w:rFonts w:ascii="Times New Roman" w:hAnsi="Times New Roman"/>
        </w:rPr>
        <w:t xml:space="preserve">. You will consider the </w:t>
      </w:r>
      <w:r w:rsidR="00FD3B6F" w:rsidRPr="00863ABB">
        <w:rPr>
          <w:rFonts w:ascii="Times New Roman" w:hAnsi="Times New Roman"/>
        </w:rPr>
        <w:t xml:space="preserve">efficiency </w:t>
      </w:r>
      <w:r w:rsidR="00AA25E4" w:rsidRPr="00863ABB">
        <w:rPr>
          <w:rFonts w:ascii="Times New Roman" w:hAnsi="Times New Roman"/>
        </w:rPr>
        <w:t xml:space="preserve">of </w:t>
      </w:r>
      <w:r w:rsidR="00190DD4" w:rsidRPr="00863ABB">
        <w:rPr>
          <w:rFonts w:ascii="Times New Roman" w:hAnsi="Times New Roman"/>
        </w:rPr>
        <w:t xml:space="preserve">sampling </w:t>
      </w:r>
      <w:r w:rsidR="00AA25E4" w:rsidRPr="00863ABB">
        <w:rPr>
          <w:rFonts w:ascii="Times New Roman" w:hAnsi="Times New Roman"/>
        </w:rPr>
        <w:t>method</w:t>
      </w:r>
      <w:r w:rsidR="00983C15" w:rsidRPr="00863ABB">
        <w:rPr>
          <w:rFonts w:ascii="Times New Roman" w:hAnsi="Times New Roman"/>
        </w:rPr>
        <w:t>s</w:t>
      </w:r>
      <w:r w:rsidR="00AA25E4" w:rsidRPr="00863ABB">
        <w:rPr>
          <w:rFonts w:ascii="Times New Roman" w:hAnsi="Times New Roman"/>
        </w:rPr>
        <w:t xml:space="preserve"> for different </w:t>
      </w:r>
      <w:r w:rsidR="00190DD4" w:rsidRPr="00863ABB">
        <w:rPr>
          <w:rFonts w:ascii="Times New Roman" w:hAnsi="Times New Roman"/>
        </w:rPr>
        <w:t xml:space="preserve">types of </w:t>
      </w:r>
      <w:r w:rsidR="00AA25E4" w:rsidRPr="00863ABB">
        <w:rPr>
          <w:rFonts w:ascii="Times New Roman" w:hAnsi="Times New Roman"/>
        </w:rPr>
        <w:t>natural communities</w:t>
      </w:r>
      <w:r w:rsidR="00845F15" w:rsidRPr="00863ABB">
        <w:rPr>
          <w:rFonts w:ascii="Times New Roman" w:hAnsi="Times New Roman"/>
        </w:rPr>
        <w:t xml:space="preserve"> and examine h</w:t>
      </w:r>
      <w:r w:rsidR="006D1D37" w:rsidRPr="00863ABB">
        <w:rPr>
          <w:rFonts w:ascii="Times New Roman" w:hAnsi="Times New Roman"/>
        </w:rPr>
        <w:t>ow individuals are distributed</w:t>
      </w:r>
      <w:r w:rsidR="00FD3B6F" w:rsidRPr="00863ABB">
        <w:rPr>
          <w:rFonts w:ascii="Times New Roman" w:hAnsi="Times New Roman"/>
        </w:rPr>
        <w:t xml:space="preserve"> spatially</w:t>
      </w:r>
      <w:r w:rsidR="00845F15" w:rsidRPr="00863ABB">
        <w:rPr>
          <w:rFonts w:ascii="Times New Roman" w:hAnsi="Times New Roman"/>
        </w:rPr>
        <w:t>. Finally,</w:t>
      </w:r>
      <w:r w:rsidR="00FD3B6F" w:rsidRPr="00863ABB">
        <w:rPr>
          <w:rFonts w:ascii="Times New Roman" w:hAnsi="Times New Roman"/>
        </w:rPr>
        <w:t xml:space="preserve"> </w:t>
      </w:r>
      <w:r w:rsidR="006D1D37" w:rsidRPr="00863ABB">
        <w:rPr>
          <w:rFonts w:ascii="Times New Roman" w:hAnsi="Times New Roman"/>
        </w:rPr>
        <w:t>you will determine species diversity as a measure of community structure</w:t>
      </w:r>
      <w:r w:rsidR="00FD3B6F" w:rsidRPr="00863ABB">
        <w:rPr>
          <w:rFonts w:ascii="Times New Roman" w:hAnsi="Times New Roman"/>
        </w:rPr>
        <w:t xml:space="preserve"> and will make predictions about the successional trends of the communities you sample</w:t>
      </w:r>
      <w:r w:rsidR="006D1D37" w:rsidRPr="00863ABB">
        <w:rPr>
          <w:rFonts w:ascii="Times New Roman" w:hAnsi="Times New Roman"/>
        </w:rPr>
        <w:t xml:space="preserve">. </w:t>
      </w:r>
      <w:r w:rsidR="00190DD4" w:rsidRPr="00863ABB">
        <w:rPr>
          <w:rFonts w:ascii="Times New Roman" w:hAnsi="Times New Roman"/>
        </w:rPr>
        <w:t>The</w:t>
      </w:r>
      <w:r w:rsidRPr="00863ABB">
        <w:rPr>
          <w:rFonts w:ascii="Times New Roman" w:hAnsi="Times New Roman"/>
        </w:rPr>
        <w:t xml:space="preserve"> obvious advantage of this simulation</w:t>
      </w:r>
      <w:r w:rsidR="00190DD4" w:rsidRPr="00863ABB">
        <w:rPr>
          <w:rFonts w:ascii="Times New Roman" w:hAnsi="Times New Roman"/>
        </w:rPr>
        <w:t xml:space="preserve"> model</w:t>
      </w:r>
      <w:r w:rsidRPr="00863ABB">
        <w:rPr>
          <w:rFonts w:ascii="Times New Roman" w:hAnsi="Times New Roman"/>
        </w:rPr>
        <w:t xml:space="preserve"> is that you can quickly </w:t>
      </w:r>
      <w:r w:rsidR="00AA25E4" w:rsidRPr="00863ABB">
        <w:rPr>
          <w:rFonts w:ascii="Times New Roman" w:hAnsi="Times New Roman"/>
        </w:rPr>
        <w:t>sample a forest communit</w:t>
      </w:r>
      <w:r w:rsidR="006D1D37" w:rsidRPr="00863ABB">
        <w:rPr>
          <w:rFonts w:ascii="Times New Roman" w:hAnsi="Times New Roman"/>
        </w:rPr>
        <w:t>y</w:t>
      </w:r>
      <w:r w:rsidR="00AA25E4" w:rsidRPr="00863ABB">
        <w:rPr>
          <w:rFonts w:ascii="Times New Roman" w:hAnsi="Times New Roman"/>
        </w:rPr>
        <w:t xml:space="preserve"> using different sampling criteria and methodologies</w:t>
      </w:r>
      <w:r w:rsidR="00190DD4" w:rsidRPr="00863ABB">
        <w:rPr>
          <w:rFonts w:ascii="Times New Roman" w:hAnsi="Times New Roman"/>
        </w:rPr>
        <w:t xml:space="preserve">, with the end result that you can </w:t>
      </w:r>
      <w:r w:rsidR="00AA25E4" w:rsidRPr="00863ABB">
        <w:rPr>
          <w:rFonts w:ascii="Times New Roman" w:hAnsi="Times New Roman"/>
        </w:rPr>
        <w:t>compar</w:t>
      </w:r>
      <w:r w:rsidR="00190DD4" w:rsidRPr="00863ABB">
        <w:rPr>
          <w:rFonts w:ascii="Times New Roman" w:hAnsi="Times New Roman"/>
        </w:rPr>
        <w:t>e</w:t>
      </w:r>
      <w:r w:rsidR="00AA25E4" w:rsidRPr="00863ABB">
        <w:rPr>
          <w:rFonts w:ascii="Times New Roman" w:hAnsi="Times New Roman"/>
        </w:rPr>
        <w:t xml:space="preserve"> </w:t>
      </w:r>
      <w:r w:rsidR="00983C15" w:rsidRPr="00863ABB">
        <w:rPr>
          <w:rFonts w:ascii="Times New Roman" w:hAnsi="Times New Roman"/>
        </w:rPr>
        <w:t>methods</w:t>
      </w:r>
      <w:r w:rsidRPr="00863ABB">
        <w:rPr>
          <w:rFonts w:ascii="Times New Roman" w:hAnsi="Times New Roman"/>
        </w:rPr>
        <w:t>.</w:t>
      </w:r>
      <w:r w:rsidR="00FD3B6F" w:rsidRPr="00863ABB">
        <w:rPr>
          <w:rFonts w:ascii="Times New Roman" w:hAnsi="Times New Roman"/>
        </w:rPr>
        <w:t xml:space="preserve"> </w:t>
      </w:r>
      <w:r w:rsidR="000C05AC">
        <w:rPr>
          <w:rFonts w:ascii="Times New Roman" w:hAnsi="Times New Roman"/>
        </w:rPr>
        <w:t xml:space="preserve">See also the article about EcoSampler by </w:t>
      </w:r>
      <w:hyperlink r:id="rId7" w:history="1">
        <w:r w:rsidR="000C05AC" w:rsidRPr="000C05AC">
          <w:rPr>
            <w:rStyle w:val="Hyperlink"/>
            <w:rFonts w:ascii="Times New Roman" w:hAnsi="Times New Roman"/>
          </w:rPr>
          <w:t>Abrahamson and Weaver (2008)</w:t>
        </w:r>
      </w:hyperlink>
      <w:r w:rsidR="000C05AC">
        <w:rPr>
          <w:rFonts w:ascii="Times New Roman" w:hAnsi="Times New Roman"/>
        </w:rPr>
        <w:t>.</w:t>
      </w:r>
    </w:p>
    <w:p w:rsidR="00921CFF" w:rsidRPr="00863ABB" w:rsidRDefault="00921CFF" w:rsidP="00921CFF">
      <w:pPr>
        <w:spacing w:after="120"/>
        <w:rPr>
          <w:rFonts w:ascii="Times New Roman" w:hAnsi="Times New Roman"/>
        </w:rPr>
      </w:pPr>
      <w:bookmarkStart w:id="1" w:name="2"/>
      <w:bookmarkEnd w:id="1"/>
      <w:r w:rsidRPr="00863ABB">
        <w:rPr>
          <w:rFonts w:ascii="Times New Roman" w:hAnsi="Times New Roman"/>
          <w:b/>
          <w:bCs/>
        </w:rPr>
        <w:t>Objectives</w:t>
      </w:r>
      <w:r w:rsidR="00E6750D" w:rsidRPr="00863ABB">
        <w:rPr>
          <w:rFonts w:ascii="Times New Roman" w:hAnsi="Times New Roman"/>
          <w:b/>
          <w:bCs/>
        </w:rPr>
        <w:t>:</w:t>
      </w:r>
      <w:r w:rsidRPr="00863ABB">
        <w:rPr>
          <w:rFonts w:ascii="Times New Roman" w:hAnsi="Times New Roman"/>
        </w:rPr>
        <w:t xml:space="preserve"> </w:t>
      </w:r>
    </w:p>
    <w:p w:rsidR="00921CFF" w:rsidRPr="00863ABB" w:rsidRDefault="00583F3A" w:rsidP="00921CFF">
      <w:pPr>
        <w:numPr>
          <w:ilvl w:val="0"/>
          <w:numId w:val="3"/>
        </w:numPr>
        <w:spacing w:after="120"/>
        <w:rPr>
          <w:rFonts w:ascii="Times New Roman" w:hAnsi="Times New Roman"/>
        </w:rPr>
      </w:pPr>
      <w:r w:rsidRPr="00863ABB">
        <w:rPr>
          <w:rFonts w:ascii="Times New Roman" w:hAnsi="Times New Roman"/>
        </w:rPr>
        <w:t>To h</w:t>
      </w:r>
      <w:r w:rsidR="00921CFF" w:rsidRPr="00863ABB">
        <w:rPr>
          <w:rFonts w:ascii="Times New Roman" w:hAnsi="Times New Roman"/>
        </w:rPr>
        <w:t>elp you understand sampling</w:t>
      </w:r>
      <w:r w:rsidR="00FD3B6F" w:rsidRPr="00863ABB">
        <w:rPr>
          <w:rFonts w:ascii="Times New Roman" w:hAnsi="Times New Roman"/>
        </w:rPr>
        <w:t xml:space="preserve"> theory</w:t>
      </w:r>
      <w:r w:rsidR="00921CFF" w:rsidRPr="00863ABB">
        <w:rPr>
          <w:rFonts w:ascii="Times New Roman" w:hAnsi="Times New Roman"/>
        </w:rPr>
        <w:t>.</w:t>
      </w:r>
    </w:p>
    <w:p w:rsidR="00921CFF" w:rsidRPr="00863ABB" w:rsidRDefault="00583F3A" w:rsidP="00921CFF">
      <w:pPr>
        <w:numPr>
          <w:ilvl w:val="0"/>
          <w:numId w:val="3"/>
        </w:numPr>
        <w:spacing w:after="120"/>
        <w:rPr>
          <w:rFonts w:ascii="Times New Roman" w:hAnsi="Times New Roman"/>
        </w:rPr>
      </w:pPr>
      <w:r w:rsidRPr="00863ABB">
        <w:rPr>
          <w:rFonts w:ascii="Times New Roman" w:hAnsi="Times New Roman"/>
        </w:rPr>
        <w:t>To d</w:t>
      </w:r>
      <w:r w:rsidR="00921CFF" w:rsidRPr="00863ABB">
        <w:rPr>
          <w:rFonts w:ascii="Times New Roman" w:hAnsi="Times New Roman"/>
        </w:rPr>
        <w:t xml:space="preserve">emonstrate </w:t>
      </w:r>
      <w:r w:rsidR="00203BB2" w:rsidRPr="00863ABB">
        <w:rPr>
          <w:rFonts w:ascii="Times New Roman" w:hAnsi="Times New Roman"/>
        </w:rPr>
        <w:t xml:space="preserve">the </w:t>
      </w:r>
      <w:r w:rsidR="00921CFF" w:rsidRPr="00863ABB">
        <w:rPr>
          <w:rFonts w:ascii="Times New Roman" w:hAnsi="Times New Roman"/>
        </w:rPr>
        <w:t>importan</w:t>
      </w:r>
      <w:r w:rsidR="00203BB2" w:rsidRPr="00863ABB">
        <w:rPr>
          <w:rFonts w:ascii="Times New Roman" w:hAnsi="Times New Roman"/>
        </w:rPr>
        <w:t xml:space="preserve">ce of avoiding bias </w:t>
      </w:r>
      <w:r w:rsidRPr="00863ABB">
        <w:rPr>
          <w:rFonts w:ascii="Times New Roman" w:hAnsi="Times New Roman"/>
        </w:rPr>
        <w:t>so that</w:t>
      </w:r>
      <w:r w:rsidR="00203BB2" w:rsidRPr="00863ABB">
        <w:rPr>
          <w:rFonts w:ascii="Times New Roman" w:hAnsi="Times New Roman"/>
        </w:rPr>
        <w:t xml:space="preserve"> a</w:t>
      </w:r>
      <w:r w:rsidR="00190DD4" w:rsidRPr="00863ABB">
        <w:rPr>
          <w:rFonts w:ascii="Times New Roman" w:hAnsi="Times New Roman"/>
        </w:rPr>
        <w:t xml:space="preserve"> </w:t>
      </w:r>
      <w:r w:rsidR="00203BB2" w:rsidRPr="00863ABB">
        <w:rPr>
          <w:rFonts w:ascii="Times New Roman" w:hAnsi="Times New Roman"/>
        </w:rPr>
        <w:t>sample</w:t>
      </w:r>
      <w:r w:rsidR="00190DD4" w:rsidRPr="00863ABB">
        <w:rPr>
          <w:rFonts w:ascii="Times New Roman" w:hAnsi="Times New Roman"/>
        </w:rPr>
        <w:t xml:space="preserve"> is obtained</w:t>
      </w:r>
      <w:r w:rsidR="00203BB2" w:rsidRPr="00863ABB">
        <w:rPr>
          <w:rFonts w:ascii="Times New Roman" w:hAnsi="Times New Roman"/>
        </w:rPr>
        <w:t xml:space="preserve"> that </w:t>
      </w:r>
      <w:r w:rsidRPr="00863ABB">
        <w:rPr>
          <w:rFonts w:ascii="Times New Roman" w:hAnsi="Times New Roman"/>
        </w:rPr>
        <w:t xml:space="preserve">accurately </w:t>
      </w:r>
      <w:r w:rsidR="00203BB2" w:rsidRPr="00863ABB">
        <w:rPr>
          <w:rFonts w:ascii="Times New Roman" w:hAnsi="Times New Roman"/>
        </w:rPr>
        <w:t>estimates species occurrence</w:t>
      </w:r>
      <w:r w:rsidR="00190DD4" w:rsidRPr="00863ABB">
        <w:rPr>
          <w:rFonts w:ascii="Times New Roman" w:hAnsi="Times New Roman"/>
        </w:rPr>
        <w:t>s</w:t>
      </w:r>
      <w:r w:rsidR="00921CFF" w:rsidRPr="00863ABB">
        <w:rPr>
          <w:rFonts w:ascii="Times New Roman" w:hAnsi="Times New Roman"/>
        </w:rPr>
        <w:t>.</w:t>
      </w:r>
    </w:p>
    <w:p w:rsidR="00583F3A" w:rsidRPr="00863ABB" w:rsidRDefault="00583F3A" w:rsidP="00FD3B6F">
      <w:pPr>
        <w:numPr>
          <w:ilvl w:val="0"/>
          <w:numId w:val="3"/>
        </w:numPr>
        <w:spacing w:after="120"/>
        <w:rPr>
          <w:rFonts w:ascii="Times New Roman" w:hAnsi="Times New Roman"/>
        </w:rPr>
      </w:pPr>
      <w:r w:rsidRPr="00863ABB">
        <w:rPr>
          <w:rFonts w:ascii="Times New Roman" w:hAnsi="Times New Roman"/>
        </w:rPr>
        <w:t xml:space="preserve">To </w:t>
      </w:r>
      <w:r w:rsidR="00845F15" w:rsidRPr="00863ABB">
        <w:rPr>
          <w:rFonts w:ascii="Times New Roman" w:hAnsi="Times New Roman"/>
        </w:rPr>
        <w:t>compare</w:t>
      </w:r>
      <w:r w:rsidR="00921CFF" w:rsidRPr="00863ABB">
        <w:rPr>
          <w:rFonts w:ascii="Times New Roman" w:hAnsi="Times New Roman"/>
        </w:rPr>
        <w:t xml:space="preserve"> </w:t>
      </w:r>
      <w:r w:rsidR="00FD3B6F" w:rsidRPr="00863ABB">
        <w:rPr>
          <w:rFonts w:ascii="Times New Roman" w:hAnsi="Times New Roman"/>
        </w:rPr>
        <w:t>area versus distance</w:t>
      </w:r>
      <w:r w:rsidR="0090177E" w:rsidRPr="00863ABB">
        <w:rPr>
          <w:rFonts w:ascii="Times New Roman" w:hAnsi="Times New Roman"/>
        </w:rPr>
        <w:t>-</w:t>
      </w:r>
      <w:r w:rsidR="00203BB2" w:rsidRPr="00863ABB">
        <w:rPr>
          <w:rFonts w:ascii="Times New Roman" w:hAnsi="Times New Roman"/>
        </w:rPr>
        <w:t xml:space="preserve">sampling methods </w:t>
      </w:r>
      <w:r w:rsidR="00845F15" w:rsidRPr="00863ABB">
        <w:rPr>
          <w:rFonts w:ascii="Times New Roman" w:hAnsi="Times New Roman"/>
        </w:rPr>
        <w:t>and their relative</w:t>
      </w:r>
      <w:r w:rsidR="00203BB2" w:rsidRPr="00863ABB">
        <w:rPr>
          <w:rFonts w:ascii="Times New Roman" w:hAnsi="Times New Roman"/>
        </w:rPr>
        <w:t xml:space="preserve"> efficiencies</w:t>
      </w:r>
      <w:r w:rsidR="00921CFF" w:rsidRPr="00863ABB">
        <w:rPr>
          <w:rFonts w:ascii="Times New Roman" w:hAnsi="Times New Roman"/>
        </w:rPr>
        <w:t xml:space="preserve">. </w:t>
      </w:r>
    </w:p>
    <w:p w:rsidR="006D1D37" w:rsidRPr="00863ABB" w:rsidRDefault="006D1D37" w:rsidP="00921CFF">
      <w:pPr>
        <w:numPr>
          <w:ilvl w:val="0"/>
          <w:numId w:val="3"/>
        </w:numPr>
        <w:spacing w:after="120"/>
        <w:rPr>
          <w:rFonts w:ascii="Times New Roman" w:hAnsi="Times New Roman"/>
        </w:rPr>
      </w:pPr>
      <w:r w:rsidRPr="00863ABB">
        <w:rPr>
          <w:rFonts w:ascii="Times New Roman" w:hAnsi="Times New Roman"/>
        </w:rPr>
        <w:t>To learn about the measurement of abundance, dispersion, and community structure.</w:t>
      </w:r>
    </w:p>
    <w:p w:rsidR="00FD3B6F" w:rsidRPr="00863ABB" w:rsidRDefault="00FD3B6F" w:rsidP="00921CFF">
      <w:pPr>
        <w:numPr>
          <w:ilvl w:val="0"/>
          <w:numId w:val="3"/>
        </w:numPr>
        <w:spacing w:after="120"/>
        <w:rPr>
          <w:rFonts w:ascii="Times New Roman" w:hAnsi="Times New Roman"/>
        </w:rPr>
      </w:pPr>
      <w:r w:rsidRPr="00863ABB">
        <w:rPr>
          <w:rFonts w:ascii="Times New Roman" w:hAnsi="Times New Roman"/>
        </w:rPr>
        <w:t>To help you understand ecological succession.</w:t>
      </w:r>
    </w:p>
    <w:p w:rsidR="00921CFF" w:rsidRPr="00863ABB" w:rsidRDefault="00921CFF" w:rsidP="00E6750D">
      <w:pPr>
        <w:spacing w:after="120"/>
        <w:rPr>
          <w:rFonts w:ascii="Times New Roman" w:hAnsi="Times New Roman"/>
        </w:rPr>
      </w:pPr>
      <w:bookmarkStart w:id="2" w:name="3"/>
      <w:bookmarkEnd w:id="2"/>
      <w:r w:rsidRPr="00863ABB">
        <w:rPr>
          <w:rFonts w:ascii="Times New Roman" w:hAnsi="Times New Roman"/>
          <w:b/>
          <w:bCs/>
        </w:rPr>
        <w:t>Before You Begin</w:t>
      </w:r>
      <w:r w:rsidR="00E6750D" w:rsidRPr="00863ABB">
        <w:rPr>
          <w:rFonts w:ascii="Times New Roman" w:hAnsi="Times New Roman"/>
          <w:b/>
          <w:bCs/>
        </w:rPr>
        <w:t>:</w:t>
      </w:r>
      <w:r w:rsidRPr="00863ABB">
        <w:rPr>
          <w:rFonts w:ascii="Times New Roman" w:hAnsi="Times New Roman"/>
          <w:b/>
          <w:bCs/>
        </w:rPr>
        <w:t xml:space="preserve"> </w:t>
      </w:r>
      <w:r w:rsidR="00845F15" w:rsidRPr="00863ABB">
        <w:rPr>
          <w:rFonts w:ascii="Times New Roman" w:hAnsi="Times New Roman"/>
        </w:rPr>
        <w:t>Y</w:t>
      </w:r>
      <w:r w:rsidRPr="00863ABB">
        <w:rPr>
          <w:rFonts w:ascii="Times New Roman" w:hAnsi="Times New Roman"/>
        </w:rPr>
        <w:t xml:space="preserve">ou should be familiar with the following concepts: </w:t>
      </w:r>
    </w:p>
    <w:p w:rsidR="0035658B" w:rsidRPr="00863ABB" w:rsidRDefault="0035658B" w:rsidP="00203BB2">
      <w:pPr>
        <w:numPr>
          <w:ilvl w:val="0"/>
          <w:numId w:val="4"/>
        </w:numPr>
        <w:spacing w:after="120"/>
        <w:rPr>
          <w:rFonts w:ascii="Times New Roman" w:hAnsi="Times New Roman"/>
        </w:rPr>
      </w:pPr>
      <w:r w:rsidRPr="00863ABB">
        <w:rPr>
          <w:rFonts w:ascii="Times New Roman" w:hAnsi="Times New Roman"/>
        </w:rPr>
        <w:t>A</w:t>
      </w:r>
      <w:r w:rsidR="00F765D3" w:rsidRPr="00863ABB">
        <w:rPr>
          <w:rFonts w:ascii="Times New Roman" w:hAnsi="Times New Roman"/>
        </w:rPr>
        <w:t xml:space="preserve"> community is an assemblage of interacting </w:t>
      </w:r>
      <w:r w:rsidR="00190DD4" w:rsidRPr="00863ABB">
        <w:rPr>
          <w:rFonts w:ascii="Times New Roman" w:hAnsi="Times New Roman"/>
        </w:rPr>
        <w:t xml:space="preserve">populations of </w:t>
      </w:r>
      <w:r w:rsidR="00F765D3" w:rsidRPr="00863ABB">
        <w:rPr>
          <w:rFonts w:ascii="Times New Roman" w:hAnsi="Times New Roman"/>
        </w:rPr>
        <w:t xml:space="preserve">species </w:t>
      </w:r>
      <w:r w:rsidR="00190DD4" w:rsidRPr="00863ABB">
        <w:rPr>
          <w:rFonts w:ascii="Times New Roman" w:hAnsi="Times New Roman"/>
        </w:rPr>
        <w:t xml:space="preserve">that </w:t>
      </w:r>
      <w:r w:rsidR="00F765D3" w:rsidRPr="00863ABB">
        <w:rPr>
          <w:rFonts w:ascii="Times New Roman" w:hAnsi="Times New Roman"/>
        </w:rPr>
        <w:t>occupy a given area</w:t>
      </w:r>
      <w:r w:rsidR="006E3A85" w:rsidRPr="00863ABB">
        <w:rPr>
          <w:rFonts w:ascii="Times New Roman" w:hAnsi="Times New Roman"/>
        </w:rPr>
        <w:t>.</w:t>
      </w:r>
    </w:p>
    <w:p w:rsidR="0035658B" w:rsidRPr="00863ABB" w:rsidRDefault="00190DD4" w:rsidP="00203BB2">
      <w:pPr>
        <w:numPr>
          <w:ilvl w:val="0"/>
          <w:numId w:val="4"/>
        </w:numPr>
        <w:spacing w:after="120"/>
        <w:rPr>
          <w:rFonts w:ascii="Times New Roman" w:hAnsi="Times New Roman"/>
        </w:rPr>
      </w:pPr>
      <w:r w:rsidRPr="00863ABB">
        <w:rPr>
          <w:rFonts w:ascii="Times New Roman" w:hAnsi="Times New Roman"/>
        </w:rPr>
        <w:t>A community is</w:t>
      </w:r>
      <w:r w:rsidR="00F765D3" w:rsidRPr="00863ABB">
        <w:rPr>
          <w:rFonts w:ascii="Times New Roman" w:hAnsi="Times New Roman"/>
        </w:rPr>
        <w:t xml:space="preserve"> characterized by both a physical and biological structure</w:t>
      </w:r>
      <w:r w:rsidR="006E3A85" w:rsidRPr="00863ABB">
        <w:rPr>
          <w:rFonts w:ascii="Times New Roman" w:hAnsi="Times New Roman"/>
        </w:rPr>
        <w:t>.</w:t>
      </w:r>
    </w:p>
    <w:p w:rsidR="0035658B" w:rsidRPr="00863ABB" w:rsidRDefault="0035658B" w:rsidP="00203BB2">
      <w:pPr>
        <w:numPr>
          <w:ilvl w:val="0"/>
          <w:numId w:val="4"/>
        </w:numPr>
        <w:spacing w:after="120"/>
        <w:rPr>
          <w:rFonts w:ascii="Times New Roman" w:hAnsi="Times New Roman"/>
        </w:rPr>
      </w:pPr>
      <w:r w:rsidRPr="00863ABB">
        <w:rPr>
          <w:rFonts w:ascii="Times New Roman" w:hAnsi="Times New Roman"/>
        </w:rPr>
        <w:t>T</w:t>
      </w:r>
      <w:r w:rsidR="00F765D3" w:rsidRPr="00863ABB">
        <w:rPr>
          <w:rFonts w:ascii="Times New Roman" w:hAnsi="Times New Roman"/>
        </w:rPr>
        <w:t>he mix of species that makes up a community defines its biological structure</w:t>
      </w:r>
      <w:r w:rsidR="006E3A85" w:rsidRPr="00863ABB">
        <w:rPr>
          <w:rFonts w:ascii="Times New Roman" w:hAnsi="Times New Roman"/>
        </w:rPr>
        <w:t>.</w:t>
      </w:r>
    </w:p>
    <w:p w:rsidR="00F765D3" w:rsidRPr="00863ABB" w:rsidRDefault="0035658B" w:rsidP="00203BB2">
      <w:pPr>
        <w:numPr>
          <w:ilvl w:val="0"/>
          <w:numId w:val="4"/>
        </w:numPr>
        <w:spacing w:after="120"/>
        <w:rPr>
          <w:rFonts w:ascii="Times New Roman" w:hAnsi="Times New Roman"/>
        </w:rPr>
      </w:pPr>
      <w:r w:rsidRPr="00863ABB">
        <w:rPr>
          <w:rFonts w:ascii="Times New Roman" w:hAnsi="Times New Roman"/>
        </w:rPr>
        <w:t>P</w:t>
      </w:r>
      <w:r w:rsidR="00F765D3" w:rsidRPr="00863ABB">
        <w:rPr>
          <w:rFonts w:ascii="Times New Roman" w:hAnsi="Times New Roman"/>
        </w:rPr>
        <w:t xml:space="preserve">opulation interactions </w:t>
      </w:r>
      <w:r w:rsidR="00190DD4" w:rsidRPr="00863ABB">
        <w:rPr>
          <w:rFonts w:ascii="Times New Roman" w:hAnsi="Times New Roman"/>
        </w:rPr>
        <w:t>such as</w:t>
      </w:r>
      <w:r w:rsidR="00F765D3" w:rsidRPr="00863ABB">
        <w:rPr>
          <w:rFonts w:ascii="Times New Roman" w:hAnsi="Times New Roman"/>
        </w:rPr>
        <w:t xml:space="preserve"> competition, predation, parasitism, and mutualism influence community organization.</w:t>
      </w:r>
    </w:p>
    <w:p w:rsidR="00F41279" w:rsidRPr="00863ABB" w:rsidRDefault="0035658B" w:rsidP="00F41279">
      <w:pPr>
        <w:numPr>
          <w:ilvl w:val="0"/>
          <w:numId w:val="4"/>
        </w:numPr>
        <w:spacing w:after="120"/>
        <w:rPr>
          <w:rFonts w:ascii="Times New Roman" w:hAnsi="Times New Roman"/>
          <w:b/>
        </w:rPr>
      </w:pPr>
      <w:r w:rsidRPr="00863ABB">
        <w:rPr>
          <w:rFonts w:ascii="Times New Roman" w:hAnsi="Times New Roman"/>
        </w:rPr>
        <w:t>The biological structure of a c</w:t>
      </w:r>
      <w:r w:rsidR="00203BB2" w:rsidRPr="00863ABB">
        <w:rPr>
          <w:rFonts w:ascii="Times New Roman" w:hAnsi="Times New Roman"/>
        </w:rPr>
        <w:t>ommunity</w:t>
      </w:r>
      <w:r w:rsidRPr="00863ABB">
        <w:rPr>
          <w:rFonts w:ascii="Times New Roman" w:hAnsi="Times New Roman"/>
        </w:rPr>
        <w:t xml:space="preserve"> can be defined</w:t>
      </w:r>
      <w:r w:rsidR="00190DD4" w:rsidRPr="00863ABB">
        <w:rPr>
          <w:rFonts w:ascii="Times New Roman" w:hAnsi="Times New Roman"/>
        </w:rPr>
        <w:t>, in part,</w:t>
      </w:r>
      <w:r w:rsidRPr="00863ABB">
        <w:rPr>
          <w:rFonts w:ascii="Times New Roman" w:hAnsi="Times New Roman"/>
        </w:rPr>
        <w:t xml:space="preserve"> by</w:t>
      </w:r>
      <w:r w:rsidR="00203BB2" w:rsidRPr="00863ABB">
        <w:rPr>
          <w:rFonts w:ascii="Times New Roman" w:hAnsi="Times New Roman"/>
        </w:rPr>
        <w:t xml:space="preserve"> </w:t>
      </w:r>
      <w:r w:rsidRPr="00863ABB">
        <w:rPr>
          <w:rFonts w:ascii="Times New Roman" w:hAnsi="Times New Roman"/>
        </w:rPr>
        <w:t xml:space="preserve">the </w:t>
      </w:r>
      <w:r w:rsidR="00F765D3" w:rsidRPr="00863ABB">
        <w:rPr>
          <w:rFonts w:ascii="Times New Roman" w:hAnsi="Times New Roman"/>
        </w:rPr>
        <w:t>densit</w:t>
      </w:r>
      <w:r w:rsidR="00190DD4" w:rsidRPr="00863ABB">
        <w:rPr>
          <w:rFonts w:ascii="Times New Roman" w:hAnsi="Times New Roman"/>
        </w:rPr>
        <w:t>y</w:t>
      </w:r>
      <w:r w:rsidR="00F765D3" w:rsidRPr="00863ABB">
        <w:rPr>
          <w:rFonts w:ascii="Times New Roman" w:hAnsi="Times New Roman"/>
        </w:rPr>
        <w:t>, frequenc</w:t>
      </w:r>
      <w:r w:rsidR="00190DD4" w:rsidRPr="00863ABB">
        <w:rPr>
          <w:rFonts w:ascii="Times New Roman" w:hAnsi="Times New Roman"/>
        </w:rPr>
        <w:t>y</w:t>
      </w:r>
      <w:r w:rsidR="00F765D3" w:rsidRPr="00863ABB">
        <w:rPr>
          <w:rFonts w:ascii="Times New Roman" w:hAnsi="Times New Roman"/>
        </w:rPr>
        <w:t xml:space="preserve">, </w:t>
      </w:r>
      <w:r w:rsidR="00203BB2" w:rsidRPr="00863ABB">
        <w:rPr>
          <w:rFonts w:ascii="Times New Roman" w:hAnsi="Times New Roman"/>
        </w:rPr>
        <w:t>dominance</w:t>
      </w:r>
      <w:r w:rsidR="00F765D3" w:rsidRPr="00863ABB">
        <w:rPr>
          <w:rFonts w:ascii="Times New Roman" w:hAnsi="Times New Roman"/>
        </w:rPr>
        <w:t xml:space="preserve">, and importance </w:t>
      </w:r>
      <w:r w:rsidRPr="00863ABB">
        <w:rPr>
          <w:rFonts w:ascii="Times New Roman" w:hAnsi="Times New Roman"/>
        </w:rPr>
        <w:t xml:space="preserve">of </w:t>
      </w:r>
      <w:r w:rsidR="00190DD4" w:rsidRPr="00863ABB">
        <w:rPr>
          <w:rFonts w:ascii="Times New Roman" w:hAnsi="Times New Roman"/>
        </w:rPr>
        <w:t xml:space="preserve">each of </w:t>
      </w:r>
      <w:r w:rsidRPr="00863ABB">
        <w:rPr>
          <w:rFonts w:ascii="Times New Roman" w:hAnsi="Times New Roman"/>
        </w:rPr>
        <w:t>the species that compose the community</w:t>
      </w:r>
      <w:r w:rsidR="00921CFF" w:rsidRPr="00863ABB">
        <w:rPr>
          <w:rFonts w:ascii="Times New Roman" w:hAnsi="Times New Roman"/>
        </w:rPr>
        <w:t>.</w:t>
      </w:r>
    </w:p>
    <w:p w:rsidR="002A61A6" w:rsidRPr="00863ABB" w:rsidRDefault="00FD3B6F" w:rsidP="00F41279">
      <w:pPr>
        <w:numPr>
          <w:ilvl w:val="0"/>
          <w:numId w:val="4"/>
        </w:numPr>
        <w:spacing w:after="120"/>
        <w:rPr>
          <w:rFonts w:ascii="Times New Roman" w:hAnsi="Times New Roman"/>
          <w:b/>
        </w:rPr>
      </w:pPr>
      <w:r w:rsidRPr="00863ABB">
        <w:rPr>
          <w:rFonts w:ascii="Times New Roman" w:hAnsi="Times New Roman"/>
        </w:rPr>
        <w:t>S</w:t>
      </w:r>
      <w:r w:rsidR="002A61A6" w:rsidRPr="00863ABB">
        <w:rPr>
          <w:rFonts w:ascii="Times New Roman" w:hAnsi="Times New Roman"/>
        </w:rPr>
        <w:t>patial variation in community structure</w:t>
      </w:r>
      <w:r w:rsidR="0090177E" w:rsidRPr="00863ABB">
        <w:rPr>
          <w:rFonts w:ascii="Times New Roman" w:hAnsi="Times New Roman"/>
        </w:rPr>
        <w:t>.</w:t>
      </w:r>
    </w:p>
    <w:p w:rsidR="00FD3B6F" w:rsidRPr="00863ABB" w:rsidRDefault="002A61A6" w:rsidP="00F41279">
      <w:pPr>
        <w:numPr>
          <w:ilvl w:val="0"/>
          <w:numId w:val="4"/>
        </w:numPr>
        <w:spacing w:after="120"/>
        <w:rPr>
          <w:rFonts w:ascii="Times New Roman" w:hAnsi="Times New Roman"/>
          <w:b/>
        </w:rPr>
      </w:pPr>
      <w:r w:rsidRPr="00863ABB">
        <w:rPr>
          <w:rFonts w:ascii="Times New Roman" w:hAnsi="Times New Roman"/>
        </w:rPr>
        <w:t>S</w:t>
      </w:r>
      <w:r w:rsidR="00FD3B6F" w:rsidRPr="00863ABB">
        <w:rPr>
          <w:rFonts w:ascii="Times New Roman" w:hAnsi="Times New Roman"/>
        </w:rPr>
        <w:t>uccession</w:t>
      </w:r>
      <w:r w:rsidRPr="00863ABB">
        <w:rPr>
          <w:rFonts w:ascii="Times New Roman" w:hAnsi="Times New Roman"/>
        </w:rPr>
        <w:t xml:space="preserve"> and replacement of species over time</w:t>
      </w:r>
      <w:r w:rsidR="0090177E" w:rsidRPr="00863ABB">
        <w:rPr>
          <w:rFonts w:ascii="Times New Roman" w:hAnsi="Times New Roman"/>
        </w:rPr>
        <w:t>.</w:t>
      </w:r>
    </w:p>
    <w:p w:rsidR="00F765D3" w:rsidRPr="00863ABB" w:rsidRDefault="002965BF" w:rsidP="00A11474">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Background</w:t>
      </w:r>
      <w:r w:rsidR="00E6750D" w:rsidRPr="00863ABB">
        <w:rPr>
          <w:rFonts w:ascii="Times New Roman" w:hAnsi="Times New Roman" w:cs="Times New Roman"/>
          <w:b/>
          <w:sz w:val="22"/>
          <w:szCs w:val="22"/>
        </w:rPr>
        <w:t>:</w:t>
      </w:r>
    </w:p>
    <w:p w:rsidR="008519A7" w:rsidRPr="00863ABB" w:rsidRDefault="008519A7" w:rsidP="00A11474">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Ecologists and conservation b</w:t>
      </w:r>
      <w:r w:rsidR="00F95BEF" w:rsidRPr="00863ABB">
        <w:rPr>
          <w:rFonts w:ascii="Times New Roman" w:hAnsi="Times New Roman" w:cs="Times New Roman"/>
          <w:sz w:val="22"/>
          <w:szCs w:val="22"/>
        </w:rPr>
        <w:t xml:space="preserve">iologists </w:t>
      </w:r>
      <w:r w:rsidRPr="00863ABB">
        <w:rPr>
          <w:rFonts w:ascii="Times New Roman" w:hAnsi="Times New Roman" w:cs="Times New Roman"/>
          <w:sz w:val="22"/>
          <w:szCs w:val="22"/>
        </w:rPr>
        <w:t xml:space="preserve">frequently </w:t>
      </w:r>
      <w:r w:rsidR="00F95BEF" w:rsidRPr="00863ABB">
        <w:rPr>
          <w:rFonts w:ascii="Times New Roman" w:hAnsi="Times New Roman" w:cs="Times New Roman"/>
          <w:sz w:val="22"/>
          <w:szCs w:val="22"/>
        </w:rPr>
        <w:t>need to know how a community of organisms is structured</w:t>
      </w:r>
      <w:r w:rsidRPr="00863ABB">
        <w:rPr>
          <w:rFonts w:ascii="Times New Roman" w:hAnsi="Times New Roman" w:cs="Times New Roman"/>
          <w:sz w:val="22"/>
          <w:szCs w:val="22"/>
        </w:rPr>
        <w:t>. T</w:t>
      </w:r>
      <w:r w:rsidR="00F95BEF" w:rsidRPr="00863ABB">
        <w:rPr>
          <w:rFonts w:ascii="Times New Roman" w:hAnsi="Times New Roman" w:cs="Times New Roman"/>
          <w:sz w:val="22"/>
          <w:szCs w:val="22"/>
        </w:rPr>
        <w:t>hat is, what species compose the community</w:t>
      </w:r>
      <w:r w:rsidR="002A61A6" w:rsidRPr="00863ABB">
        <w:rPr>
          <w:rFonts w:ascii="Times New Roman" w:hAnsi="Times New Roman" w:cs="Times New Roman"/>
          <w:sz w:val="22"/>
          <w:szCs w:val="22"/>
        </w:rPr>
        <w:t>;</w:t>
      </w:r>
      <w:r w:rsidR="00F95BEF" w:rsidRPr="00863ABB">
        <w:rPr>
          <w:rFonts w:ascii="Times New Roman" w:hAnsi="Times New Roman" w:cs="Times New Roman"/>
          <w:sz w:val="22"/>
          <w:szCs w:val="22"/>
        </w:rPr>
        <w:t xml:space="preserve"> how abundant is each species</w:t>
      </w:r>
      <w:r w:rsidR="002A61A6" w:rsidRPr="00863ABB">
        <w:rPr>
          <w:rFonts w:ascii="Times New Roman" w:hAnsi="Times New Roman" w:cs="Times New Roman"/>
          <w:sz w:val="22"/>
          <w:szCs w:val="22"/>
        </w:rPr>
        <w:t>;</w:t>
      </w:r>
      <w:r w:rsidR="00E00D86" w:rsidRPr="00863ABB">
        <w:rPr>
          <w:rFonts w:ascii="Times New Roman" w:hAnsi="Times New Roman" w:cs="Times New Roman"/>
          <w:sz w:val="22"/>
          <w:szCs w:val="22"/>
        </w:rPr>
        <w:t xml:space="preserve"> how do the species interact</w:t>
      </w:r>
      <w:r w:rsidR="002A61A6" w:rsidRPr="00863ABB">
        <w:rPr>
          <w:rFonts w:ascii="Times New Roman" w:hAnsi="Times New Roman" w:cs="Times New Roman"/>
          <w:sz w:val="22"/>
          <w:szCs w:val="22"/>
        </w:rPr>
        <w:t>; and are some species increasing in abundance while others are decreasing in abundance over time</w:t>
      </w:r>
      <w:r w:rsidRPr="00863ABB">
        <w:rPr>
          <w:rFonts w:ascii="Times New Roman" w:hAnsi="Times New Roman" w:cs="Times New Roman"/>
          <w:sz w:val="22"/>
          <w:szCs w:val="22"/>
        </w:rPr>
        <w:t>?</w:t>
      </w:r>
      <w:r w:rsidR="00F95BEF" w:rsidRPr="00863ABB">
        <w:rPr>
          <w:rFonts w:ascii="Times New Roman" w:hAnsi="Times New Roman" w:cs="Times New Roman"/>
          <w:sz w:val="22"/>
          <w:szCs w:val="22"/>
        </w:rPr>
        <w:t xml:space="preserve"> Such information is invaluable when biologists develop conservation plans </w:t>
      </w:r>
      <w:r w:rsidRPr="00863ABB">
        <w:rPr>
          <w:rFonts w:ascii="Times New Roman" w:hAnsi="Times New Roman" w:cs="Times New Roman"/>
          <w:sz w:val="22"/>
          <w:szCs w:val="22"/>
        </w:rPr>
        <w:t xml:space="preserve">for natural areas </w:t>
      </w:r>
      <w:r w:rsidR="00F95BEF" w:rsidRPr="00863ABB">
        <w:rPr>
          <w:rFonts w:ascii="Times New Roman" w:hAnsi="Times New Roman" w:cs="Times New Roman"/>
          <w:sz w:val="22"/>
          <w:szCs w:val="22"/>
        </w:rPr>
        <w:t xml:space="preserve">or recovery plans for </w:t>
      </w:r>
      <w:r w:rsidRPr="00863ABB">
        <w:rPr>
          <w:rFonts w:ascii="Times New Roman" w:hAnsi="Times New Roman" w:cs="Times New Roman"/>
          <w:sz w:val="22"/>
          <w:szCs w:val="22"/>
        </w:rPr>
        <w:t xml:space="preserve">threatened or endangered </w:t>
      </w:r>
      <w:r w:rsidR="00F95BEF" w:rsidRPr="00863ABB">
        <w:rPr>
          <w:rFonts w:ascii="Times New Roman" w:hAnsi="Times New Roman" w:cs="Times New Roman"/>
          <w:sz w:val="22"/>
          <w:szCs w:val="22"/>
        </w:rPr>
        <w:t xml:space="preserve">species. </w:t>
      </w:r>
      <w:r w:rsidRPr="00863ABB">
        <w:rPr>
          <w:rFonts w:ascii="Times New Roman" w:hAnsi="Times New Roman" w:cs="Times New Roman"/>
          <w:sz w:val="22"/>
          <w:szCs w:val="22"/>
        </w:rPr>
        <w:t xml:space="preserve">Furthermore, measures of species abundances within a community taken at one point in time </w:t>
      </w:r>
      <w:r w:rsidR="006E3A85" w:rsidRPr="00863ABB">
        <w:rPr>
          <w:rFonts w:ascii="Times New Roman" w:hAnsi="Times New Roman" w:cs="Times New Roman"/>
          <w:sz w:val="22"/>
          <w:szCs w:val="22"/>
        </w:rPr>
        <w:t>provide</w:t>
      </w:r>
      <w:r w:rsidRPr="00863ABB">
        <w:rPr>
          <w:rFonts w:ascii="Times New Roman" w:hAnsi="Times New Roman" w:cs="Times New Roman"/>
          <w:sz w:val="22"/>
          <w:szCs w:val="22"/>
        </w:rPr>
        <w:t xml:space="preserve"> a baseline against which future measures of species abundances within that community can be compared. Such timelines of community data allow ecologists to </w:t>
      </w:r>
      <w:r w:rsidRPr="00863ABB">
        <w:rPr>
          <w:rFonts w:ascii="Times New Roman" w:hAnsi="Times New Roman" w:cs="Times New Roman"/>
          <w:sz w:val="22"/>
          <w:szCs w:val="22"/>
        </w:rPr>
        <w:lastRenderedPageBreak/>
        <w:t xml:space="preserve">measure species changes within communities and to better understand succession within </w:t>
      </w:r>
      <w:r w:rsidR="00E00D86" w:rsidRPr="00863ABB">
        <w:rPr>
          <w:rFonts w:ascii="Times New Roman" w:hAnsi="Times New Roman" w:cs="Times New Roman"/>
          <w:sz w:val="22"/>
          <w:szCs w:val="22"/>
        </w:rPr>
        <w:t xml:space="preserve">a given natural </w:t>
      </w:r>
      <w:r w:rsidRPr="00863ABB">
        <w:rPr>
          <w:rFonts w:ascii="Times New Roman" w:hAnsi="Times New Roman" w:cs="Times New Roman"/>
          <w:sz w:val="22"/>
          <w:szCs w:val="22"/>
        </w:rPr>
        <w:t>communit</w:t>
      </w:r>
      <w:r w:rsidR="00E00D86" w:rsidRPr="00863ABB">
        <w:rPr>
          <w:rFonts w:ascii="Times New Roman" w:hAnsi="Times New Roman" w:cs="Times New Roman"/>
          <w:sz w:val="22"/>
          <w:szCs w:val="22"/>
        </w:rPr>
        <w:t>y</w:t>
      </w:r>
      <w:r w:rsidR="00E551AC" w:rsidRPr="00863ABB">
        <w:rPr>
          <w:rFonts w:ascii="Times New Roman" w:hAnsi="Times New Roman" w:cs="Times New Roman"/>
          <w:sz w:val="22"/>
          <w:szCs w:val="22"/>
        </w:rPr>
        <w:t xml:space="preserve"> or the impacts of specific land</w:t>
      </w:r>
      <w:r w:rsidR="006E3A85" w:rsidRPr="00863ABB">
        <w:rPr>
          <w:rFonts w:ascii="Times New Roman" w:hAnsi="Times New Roman" w:cs="Times New Roman"/>
          <w:sz w:val="22"/>
          <w:szCs w:val="22"/>
        </w:rPr>
        <w:t>-</w:t>
      </w:r>
      <w:r w:rsidR="00E551AC" w:rsidRPr="00863ABB">
        <w:rPr>
          <w:rFonts w:ascii="Times New Roman" w:hAnsi="Times New Roman" w:cs="Times New Roman"/>
          <w:sz w:val="22"/>
          <w:szCs w:val="22"/>
        </w:rPr>
        <w:t>management plans</w:t>
      </w:r>
      <w:r w:rsidRPr="00863ABB">
        <w:rPr>
          <w:rFonts w:ascii="Times New Roman" w:hAnsi="Times New Roman" w:cs="Times New Roman"/>
          <w:sz w:val="22"/>
          <w:szCs w:val="22"/>
        </w:rPr>
        <w:t xml:space="preserve">. </w:t>
      </w:r>
    </w:p>
    <w:p w:rsidR="00F04A1C" w:rsidRPr="00863ABB" w:rsidRDefault="00F95BEF" w:rsidP="00A11474">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Th</w:t>
      </w:r>
      <w:r w:rsidR="008519A7" w:rsidRPr="00863ABB">
        <w:rPr>
          <w:rFonts w:ascii="Times New Roman" w:hAnsi="Times New Roman" w:cs="Times New Roman"/>
          <w:sz w:val="22"/>
          <w:szCs w:val="22"/>
        </w:rPr>
        <w:t>e</w:t>
      </w:r>
      <w:r w:rsidRPr="00863ABB">
        <w:rPr>
          <w:rFonts w:ascii="Times New Roman" w:hAnsi="Times New Roman" w:cs="Times New Roman"/>
          <w:sz w:val="22"/>
          <w:szCs w:val="22"/>
        </w:rPr>
        <w:t xml:space="preserve"> need</w:t>
      </w:r>
      <w:r w:rsidR="008519A7" w:rsidRPr="00863ABB">
        <w:rPr>
          <w:rFonts w:ascii="Times New Roman" w:hAnsi="Times New Roman" w:cs="Times New Roman"/>
          <w:sz w:val="22"/>
          <w:szCs w:val="22"/>
        </w:rPr>
        <w:t xml:space="preserve"> to assess community structure</w:t>
      </w:r>
      <w:r w:rsidRPr="00863ABB">
        <w:rPr>
          <w:rFonts w:ascii="Times New Roman" w:hAnsi="Times New Roman" w:cs="Times New Roman"/>
          <w:sz w:val="22"/>
          <w:szCs w:val="22"/>
        </w:rPr>
        <w:t xml:space="preserve"> has generated a number of quantitative </w:t>
      </w:r>
      <w:r w:rsidR="008519A7" w:rsidRPr="00863ABB">
        <w:rPr>
          <w:rFonts w:ascii="Times New Roman" w:hAnsi="Times New Roman" w:cs="Times New Roman"/>
          <w:sz w:val="22"/>
          <w:szCs w:val="22"/>
        </w:rPr>
        <w:t xml:space="preserve">field </w:t>
      </w:r>
      <w:r w:rsidRPr="00863ABB">
        <w:rPr>
          <w:rFonts w:ascii="Times New Roman" w:hAnsi="Times New Roman" w:cs="Times New Roman"/>
          <w:sz w:val="22"/>
          <w:szCs w:val="22"/>
        </w:rPr>
        <w:t>methods a</w:t>
      </w:r>
      <w:r w:rsidR="008519A7" w:rsidRPr="00863ABB">
        <w:rPr>
          <w:rFonts w:ascii="Times New Roman" w:hAnsi="Times New Roman" w:cs="Times New Roman"/>
          <w:sz w:val="22"/>
          <w:szCs w:val="22"/>
        </w:rPr>
        <w:t>s well as an appreciation of which</w:t>
      </w:r>
      <w:r w:rsidRPr="00863ABB">
        <w:rPr>
          <w:rFonts w:ascii="Times New Roman" w:hAnsi="Times New Roman" w:cs="Times New Roman"/>
          <w:sz w:val="22"/>
          <w:szCs w:val="22"/>
        </w:rPr>
        <w:t xml:space="preserve"> method</w:t>
      </w:r>
      <w:r w:rsidR="00F04A1C" w:rsidRPr="00863ABB">
        <w:rPr>
          <w:rFonts w:ascii="Times New Roman" w:hAnsi="Times New Roman" w:cs="Times New Roman"/>
          <w:sz w:val="22"/>
          <w:szCs w:val="22"/>
        </w:rPr>
        <w:t>ology</w:t>
      </w:r>
      <w:r w:rsidR="008519A7" w:rsidRPr="00863ABB">
        <w:rPr>
          <w:rFonts w:ascii="Times New Roman" w:hAnsi="Times New Roman" w:cs="Times New Roman"/>
          <w:sz w:val="22"/>
          <w:szCs w:val="22"/>
        </w:rPr>
        <w:t xml:space="preserve"> </w:t>
      </w:r>
      <w:r w:rsidR="00F04A1C" w:rsidRPr="00863ABB">
        <w:rPr>
          <w:rFonts w:ascii="Times New Roman" w:hAnsi="Times New Roman" w:cs="Times New Roman"/>
          <w:sz w:val="22"/>
          <w:szCs w:val="22"/>
        </w:rPr>
        <w:t>works</w:t>
      </w:r>
      <w:r w:rsidR="008519A7" w:rsidRPr="00863ABB">
        <w:rPr>
          <w:rFonts w:ascii="Times New Roman" w:hAnsi="Times New Roman" w:cs="Times New Roman"/>
          <w:sz w:val="22"/>
          <w:szCs w:val="22"/>
        </w:rPr>
        <w:t xml:space="preserve"> best in a given situation</w:t>
      </w:r>
      <w:r w:rsidRPr="00863ABB">
        <w:rPr>
          <w:rFonts w:ascii="Times New Roman" w:hAnsi="Times New Roman" w:cs="Times New Roman"/>
          <w:sz w:val="22"/>
          <w:szCs w:val="22"/>
        </w:rPr>
        <w:t>.</w:t>
      </w:r>
      <w:r w:rsidR="00A73F79" w:rsidRPr="00863ABB">
        <w:rPr>
          <w:rFonts w:ascii="Times New Roman" w:hAnsi="Times New Roman" w:cs="Times New Roman"/>
          <w:sz w:val="22"/>
          <w:szCs w:val="22"/>
        </w:rPr>
        <w:t xml:space="preserve"> These methods </w:t>
      </w:r>
      <w:r w:rsidR="00F04A1C" w:rsidRPr="00863ABB">
        <w:rPr>
          <w:rFonts w:ascii="Times New Roman" w:hAnsi="Times New Roman" w:cs="Times New Roman"/>
          <w:sz w:val="22"/>
          <w:szCs w:val="22"/>
        </w:rPr>
        <w:t>are designed to generate reliable</w:t>
      </w:r>
      <w:r w:rsidR="00A73F79" w:rsidRPr="00863ABB">
        <w:rPr>
          <w:rFonts w:ascii="Times New Roman" w:hAnsi="Times New Roman" w:cs="Times New Roman"/>
          <w:sz w:val="22"/>
          <w:szCs w:val="22"/>
        </w:rPr>
        <w:t xml:space="preserve"> estimates of </w:t>
      </w:r>
      <w:r w:rsidR="00F765D3" w:rsidRPr="00863ABB">
        <w:rPr>
          <w:rFonts w:ascii="Times New Roman" w:hAnsi="Times New Roman" w:cs="Times New Roman"/>
          <w:sz w:val="22"/>
          <w:szCs w:val="22"/>
        </w:rPr>
        <w:t xml:space="preserve">the </w:t>
      </w:r>
      <w:r w:rsidR="00F04A1C" w:rsidRPr="00863ABB">
        <w:rPr>
          <w:rFonts w:ascii="Times New Roman" w:hAnsi="Times New Roman" w:cs="Times New Roman"/>
          <w:sz w:val="22"/>
          <w:szCs w:val="22"/>
        </w:rPr>
        <w:t>abundance</w:t>
      </w:r>
      <w:r w:rsidR="00F765D3" w:rsidRPr="00863ABB">
        <w:rPr>
          <w:rFonts w:ascii="Times New Roman" w:hAnsi="Times New Roman" w:cs="Times New Roman"/>
          <w:sz w:val="22"/>
          <w:szCs w:val="22"/>
        </w:rPr>
        <w:t xml:space="preserve"> and distribution</w:t>
      </w:r>
      <w:r w:rsidR="00F04A1C" w:rsidRPr="00863ABB">
        <w:rPr>
          <w:rFonts w:ascii="Times New Roman" w:hAnsi="Times New Roman" w:cs="Times New Roman"/>
          <w:sz w:val="22"/>
          <w:szCs w:val="22"/>
        </w:rPr>
        <w:t xml:space="preserve"> of each species</w:t>
      </w:r>
      <w:r w:rsidR="00F765D3" w:rsidRPr="00863ABB">
        <w:rPr>
          <w:rFonts w:ascii="Times New Roman" w:hAnsi="Times New Roman" w:cs="Times New Roman"/>
          <w:sz w:val="22"/>
          <w:szCs w:val="22"/>
        </w:rPr>
        <w:t xml:space="preserve"> within a </w:t>
      </w:r>
      <w:r w:rsidR="00A73F79" w:rsidRPr="00863ABB">
        <w:rPr>
          <w:rFonts w:ascii="Times New Roman" w:hAnsi="Times New Roman" w:cs="Times New Roman"/>
          <w:sz w:val="22"/>
          <w:szCs w:val="22"/>
        </w:rPr>
        <w:t>community. Such data make</w:t>
      </w:r>
      <w:r w:rsidR="00F765D3" w:rsidRPr="00863ABB">
        <w:rPr>
          <w:rFonts w:ascii="Times New Roman" w:hAnsi="Times New Roman" w:cs="Times New Roman"/>
          <w:sz w:val="22"/>
          <w:szCs w:val="22"/>
        </w:rPr>
        <w:t xml:space="preserve"> it possible to </w:t>
      </w:r>
      <w:r w:rsidR="00A73F79" w:rsidRPr="00863ABB">
        <w:rPr>
          <w:rFonts w:ascii="Times New Roman" w:hAnsi="Times New Roman" w:cs="Times New Roman"/>
          <w:sz w:val="22"/>
          <w:szCs w:val="22"/>
        </w:rPr>
        <w:t>compare</w:t>
      </w:r>
      <w:r w:rsidR="00F765D3" w:rsidRPr="00863ABB">
        <w:rPr>
          <w:rFonts w:ascii="Times New Roman" w:hAnsi="Times New Roman" w:cs="Times New Roman"/>
          <w:sz w:val="22"/>
          <w:szCs w:val="22"/>
        </w:rPr>
        <w:t xml:space="preserve"> species or groups of species within a community or </w:t>
      </w:r>
      <w:r w:rsidR="008519A7" w:rsidRPr="00863ABB">
        <w:rPr>
          <w:rFonts w:ascii="Times New Roman" w:hAnsi="Times New Roman" w:cs="Times New Roman"/>
          <w:sz w:val="22"/>
          <w:szCs w:val="22"/>
        </w:rPr>
        <w:t xml:space="preserve">to contrast species composition and abundance </w:t>
      </w:r>
      <w:r w:rsidR="00F04A1C" w:rsidRPr="00863ABB">
        <w:rPr>
          <w:rFonts w:ascii="Times New Roman" w:hAnsi="Times New Roman" w:cs="Times New Roman"/>
          <w:sz w:val="22"/>
          <w:szCs w:val="22"/>
        </w:rPr>
        <w:t>among</w:t>
      </w:r>
      <w:r w:rsidR="00F765D3" w:rsidRPr="00863ABB">
        <w:rPr>
          <w:rFonts w:ascii="Times New Roman" w:hAnsi="Times New Roman" w:cs="Times New Roman"/>
          <w:sz w:val="22"/>
          <w:szCs w:val="22"/>
        </w:rPr>
        <w:t xml:space="preserve"> communities. </w:t>
      </w:r>
    </w:p>
    <w:p w:rsidR="00603357" w:rsidRPr="00863ABB" w:rsidRDefault="00603357" w:rsidP="00603357">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Why Sample?</w:t>
      </w:r>
    </w:p>
    <w:p w:rsidR="00603357" w:rsidRPr="00863ABB" w:rsidRDefault="00603357" w:rsidP="00603357">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 xml:space="preserve">Sampling methods are invaluable </w:t>
      </w:r>
      <w:r w:rsidR="00BA3262" w:rsidRPr="00863ABB">
        <w:rPr>
          <w:rFonts w:ascii="Times New Roman" w:hAnsi="Times New Roman" w:cs="Times New Roman"/>
          <w:sz w:val="22"/>
          <w:szCs w:val="22"/>
        </w:rPr>
        <w:t>for numerous biological investigations. Such methods are used to determine the efficacy of new medicines, the responses of cells to various treatments, and the structure of a natural community. I</w:t>
      </w:r>
      <w:r w:rsidRPr="00863ABB">
        <w:rPr>
          <w:rFonts w:ascii="Times New Roman" w:hAnsi="Times New Roman" w:cs="Times New Roman"/>
          <w:sz w:val="22"/>
          <w:szCs w:val="22"/>
        </w:rPr>
        <w:t>t would be extremely time consuming</w:t>
      </w:r>
      <w:r w:rsidR="00BA3262" w:rsidRPr="00863ABB">
        <w:rPr>
          <w:rFonts w:ascii="Times New Roman" w:hAnsi="Times New Roman" w:cs="Times New Roman"/>
          <w:sz w:val="22"/>
          <w:szCs w:val="22"/>
        </w:rPr>
        <w:t>, for example,</w:t>
      </w:r>
      <w:r w:rsidRPr="00863ABB">
        <w:rPr>
          <w:rFonts w:ascii="Times New Roman" w:hAnsi="Times New Roman" w:cs="Times New Roman"/>
          <w:sz w:val="22"/>
          <w:szCs w:val="22"/>
        </w:rPr>
        <w:t xml:space="preserve"> to count and measure every individual of each species within a community in order to determine</w:t>
      </w:r>
      <w:r w:rsidR="00BA3262" w:rsidRPr="00863ABB">
        <w:rPr>
          <w:rFonts w:ascii="Times New Roman" w:hAnsi="Times New Roman" w:cs="Times New Roman"/>
          <w:sz w:val="22"/>
          <w:szCs w:val="22"/>
        </w:rPr>
        <w:t xml:space="preserve"> the</w:t>
      </w:r>
      <w:r w:rsidRPr="00863ABB">
        <w:rPr>
          <w:rFonts w:ascii="Times New Roman" w:hAnsi="Times New Roman" w:cs="Times New Roman"/>
          <w:sz w:val="22"/>
          <w:szCs w:val="22"/>
        </w:rPr>
        <w:t xml:space="preserve"> abundances and distributions</w:t>
      </w:r>
      <w:r w:rsidR="00BA3262" w:rsidRPr="00863ABB">
        <w:rPr>
          <w:rFonts w:ascii="Times New Roman" w:hAnsi="Times New Roman" w:cs="Times New Roman"/>
          <w:sz w:val="22"/>
          <w:szCs w:val="22"/>
        </w:rPr>
        <w:t xml:space="preserve"> of each species within the community</w:t>
      </w:r>
      <w:r w:rsidRPr="00863ABB">
        <w:rPr>
          <w:rFonts w:ascii="Times New Roman" w:hAnsi="Times New Roman" w:cs="Times New Roman"/>
          <w:sz w:val="22"/>
          <w:szCs w:val="22"/>
        </w:rPr>
        <w:t xml:space="preserve">. </w:t>
      </w:r>
      <w:r w:rsidR="00BA3262" w:rsidRPr="00863ABB">
        <w:rPr>
          <w:rFonts w:ascii="Times New Roman" w:hAnsi="Times New Roman" w:cs="Times New Roman"/>
          <w:sz w:val="22"/>
          <w:szCs w:val="22"/>
        </w:rPr>
        <w:t>S</w:t>
      </w:r>
      <w:r w:rsidRPr="00863ABB">
        <w:rPr>
          <w:rFonts w:ascii="Times New Roman" w:hAnsi="Times New Roman" w:cs="Times New Roman"/>
          <w:sz w:val="22"/>
          <w:szCs w:val="22"/>
        </w:rPr>
        <w:t xml:space="preserve">ampling methods enable us to estimate </w:t>
      </w:r>
      <w:r w:rsidR="00B0712D" w:rsidRPr="00863ABB">
        <w:rPr>
          <w:rFonts w:ascii="Times New Roman" w:hAnsi="Times New Roman" w:cs="Times New Roman"/>
          <w:sz w:val="22"/>
          <w:szCs w:val="22"/>
        </w:rPr>
        <w:t>reliab</w:t>
      </w:r>
      <w:r w:rsidR="00B0712D">
        <w:rPr>
          <w:rFonts w:ascii="Times New Roman" w:hAnsi="Times New Roman" w:cs="Times New Roman"/>
          <w:sz w:val="22"/>
          <w:szCs w:val="22"/>
        </w:rPr>
        <w:t>le</w:t>
      </w:r>
      <w:r w:rsidR="00BA3262" w:rsidRPr="00863ABB">
        <w:rPr>
          <w:rFonts w:ascii="Times New Roman" w:hAnsi="Times New Roman" w:cs="Times New Roman"/>
          <w:sz w:val="22"/>
          <w:szCs w:val="22"/>
        </w:rPr>
        <w:t xml:space="preserve"> information</w:t>
      </w:r>
      <w:r w:rsidRPr="00863ABB">
        <w:rPr>
          <w:rFonts w:ascii="Times New Roman" w:hAnsi="Times New Roman" w:cs="Times New Roman"/>
          <w:sz w:val="22"/>
          <w:szCs w:val="22"/>
        </w:rPr>
        <w:t xml:space="preserve"> by use of samples. </w:t>
      </w:r>
      <w:r w:rsidR="00260F72" w:rsidRPr="00863ABB">
        <w:rPr>
          <w:rFonts w:ascii="Times New Roman" w:hAnsi="Times New Roman" w:cs="Times New Roman"/>
          <w:sz w:val="22"/>
          <w:szCs w:val="22"/>
        </w:rPr>
        <w:t>However, it is critical that</w:t>
      </w:r>
      <w:r w:rsidRPr="00863ABB">
        <w:rPr>
          <w:rFonts w:ascii="Times New Roman" w:hAnsi="Times New Roman" w:cs="Times New Roman"/>
          <w:sz w:val="22"/>
          <w:szCs w:val="22"/>
        </w:rPr>
        <w:t xml:space="preserve"> the samples </w:t>
      </w:r>
      <w:r w:rsidR="00260F72" w:rsidRPr="00863ABB">
        <w:rPr>
          <w:rFonts w:ascii="Times New Roman" w:hAnsi="Times New Roman" w:cs="Times New Roman"/>
          <w:sz w:val="22"/>
          <w:szCs w:val="22"/>
        </w:rPr>
        <w:t>be</w:t>
      </w:r>
      <w:r w:rsidRPr="00863ABB">
        <w:rPr>
          <w:rFonts w:ascii="Times New Roman" w:hAnsi="Times New Roman" w:cs="Times New Roman"/>
          <w:sz w:val="22"/>
          <w:szCs w:val="22"/>
        </w:rPr>
        <w:t xml:space="preserve"> taken without bias</w:t>
      </w:r>
      <w:r w:rsidR="00776F95" w:rsidRPr="00863ABB">
        <w:rPr>
          <w:rFonts w:ascii="Times New Roman" w:hAnsi="Times New Roman" w:cs="Times New Roman"/>
          <w:sz w:val="22"/>
          <w:szCs w:val="22"/>
        </w:rPr>
        <w:t xml:space="preserve"> </w:t>
      </w:r>
      <w:r w:rsidRPr="00863ABB">
        <w:rPr>
          <w:rFonts w:ascii="Times New Roman" w:hAnsi="Times New Roman" w:cs="Times New Roman"/>
          <w:sz w:val="22"/>
          <w:szCs w:val="22"/>
        </w:rPr>
        <w:t>and in sufficiently large number</w:t>
      </w:r>
      <w:r w:rsidR="00260F72" w:rsidRPr="00863ABB">
        <w:rPr>
          <w:rFonts w:ascii="Times New Roman" w:hAnsi="Times New Roman" w:cs="Times New Roman"/>
          <w:sz w:val="22"/>
          <w:szCs w:val="22"/>
        </w:rPr>
        <w:t xml:space="preserve"> so that</w:t>
      </w:r>
      <w:r w:rsidRPr="00863ABB">
        <w:rPr>
          <w:rFonts w:ascii="Times New Roman" w:hAnsi="Times New Roman" w:cs="Times New Roman"/>
          <w:sz w:val="22"/>
          <w:szCs w:val="22"/>
        </w:rPr>
        <w:t xml:space="preserve"> the resulting data can be summarized to give valid </w:t>
      </w:r>
      <w:r w:rsidR="00776F95" w:rsidRPr="00863ABB">
        <w:rPr>
          <w:rFonts w:ascii="Times New Roman" w:hAnsi="Times New Roman" w:cs="Times New Roman"/>
          <w:sz w:val="22"/>
          <w:szCs w:val="22"/>
        </w:rPr>
        <w:t>estimate</w:t>
      </w:r>
      <w:r w:rsidR="00260F72" w:rsidRPr="00863ABB">
        <w:rPr>
          <w:rFonts w:ascii="Times New Roman" w:hAnsi="Times New Roman" w:cs="Times New Roman"/>
          <w:sz w:val="22"/>
          <w:szCs w:val="22"/>
        </w:rPr>
        <w:t>s</w:t>
      </w:r>
      <w:r w:rsidRPr="00863ABB">
        <w:rPr>
          <w:rFonts w:ascii="Times New Roman" w:hAnsi="Times New Roman" w:cs="Times New Roman"/>
          <w:sz w:val="22"/>
          <w:szCs w:val="22"/>
        </w:rPr>
        <w:t xml:space="preserve"> of the </w:t>
      </w:r>
      <w:r w:rsidR="00260F72" w:rsidRPr="00863ABB">
        <w:rPr>
          <w:rFonts w:ascii="Times New Roman" w:hAnsi="Times New Roman" w:cs="Times New Roman"/>
          <w:sz w:val="22"/>
          <w:szCs w:val="22"/>
        </w:rPr>
        <w:t>desired parameters</w:t>
      </w:r>
      <w:r w:rsidRPr="00863ABB">
        <w:rPr>
          <w:rFonts w:ascii="Times New Roman" w:hAnsi="Times New Roman" w:cs="Times New Roman"/>
          <w:sz w:val="22"/>
          <w:szCs w:val="22"/>
        </w:rPr>
        <w:t xml:space="preserve">. </w:t>
      </w:r>
    </w:p>
    <w:p w:rsidR="00F04A1C" w:rsidRPr="00863ABB" w:rsidRDefault="00F04A1C" w:rsidP="00F04A1C">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Sampling Methods</w:t>
      </w:r>
      <w:r w:rsidR="00E6750D" w:rsidRPr="00863ABB">
        <w:rPr>
          <w:rFonts w:ascii="Times New Roman" w:hAnsi="Times New Roman" w:cs="Times New Roman"/>
          <w:b/>
          <w:sz w:val="22"/>
          <w:szCs w:val="22"/>
        </w:rPr>
        <w:t>:</w:t>
      </w:r>
    </w:p>
    <w:p w:rsidR="00DD1974" w:rsidRPr="00863ABB" w:rsidRDefault="00DD1974" w:rsidP="00F04A1C">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The specific</w:t>
      </w:r>
      <w:r w:rsidR="00F04A1C" w:rsidRPr="00863ABB">
        <w:rPr>
          <w:rFonts w:ascii="Times New Roman" w:hAnsi="Times New Roman" w:cs="Times New Roman"/>
          <w:sz w:val="22"/>
          <w:szCs w:val="22"/>
        </w:rPr>
        <w:t xml:space="preserve"> sampling </w:t>
      </w:r>
      <w:r w:rsidRPr="00863ABB">
        <w:rPr>
          <w:rFonts w:ascii="Times New Roman" w:hAnsi="Times New Roman" w:cs="Times New Roman"/>
          <w:sz w:val="22"/>
          <w:szCs w:val="22"/>
        </w:rPr>
        <w:t>method</w:t>
      </w:r>
      <w:r w:rsidR="00F04A1C" w:rsidRPr="00863ABB">
        <w:rPr>
          <w:rFonts w:ascii="Times New Roman" w:hAnsi="Times New Roman" w:cs="Times New Roman"/>
          <w:sz w:val="22"/>
          <w:szCs w:val="22"/>
        </w:rPr>
        <w:t xml:space="preserve"> use</w:t>
      </w:r>
      <w:r w:rsidRPr="00863ABB">
        <w:rPr>
          <w:rFonts w:ascii="Times New Roman" w:hAnsi="Times New Roman" w:cs="Times New Roman"/>
          <w:sz w:val="22"/>
          <w:szCs w:val="22"/>
        </w:rPr>
        <w:t>d</w:t>
      </w:r>
      <w:r w:rsidR="00F04A1C" w:rsidRPr="00863ABB">
        <w:rPr>
          <w:rFonts w:ascii="Times New Roman" w:hAnsi="Times New Roman" w:cs="Times New Roman"/>
          <w:sz w:val="22"/>
          <w:szCs w:val="22"/>
        </w:rPr>
        <w:t xml:space="preserve"> to assess community structure</w:t>
      </w:r>
      <w:r w:rsidRPr="00863ABB">
        <w:rPr>
          <w:rFonts w:ascii="Times New Roman" w:hAnsi="Times New Roman" w:cs="Times New Roman"/>
          <w:sz w:val="22"/>
          <w:szCs w:val="22"/>
        </w:rPr>
        <w:t xml:space="preserve"> depends on the nature of the organisms </w:t>
      </w:r>
      <w:r w:rsidR="00E551AC" w:rsidRPr="00863ABB">
        <w:rPr>
          <w:rFonts w:ascii="Times New Roman" w:hAnsi="Times New Roman" w:cs="Times New Roman"/>
          <w:sz w:val="22"/>
          <w:szCs w:val="22"/>
        </w:rPr>
        <w:t>and the</w:t>
      </w:r>
      <w:r w:rsidRPr="00863ABB">
        <w:rPr>
          <w:rFonts w:ascii="Times New Roman" w:hAnsi="Times New Roman" w:cs="Times New Roman"/>
          <w:sz w:val="22"/>
          <w:szCs w:val="22"/>
        </w:rPr>
        <w:t xml:space="preserve"> communi</w:t>
      </w:r>
      <w:r w:rsidR="003A7E0A" w:rsidRPr="00863ABB">
        <w:rPr>
          <w:rFonts w:ascii="Times New Roman" w:hAnsi="Times New Roman" w:cs="Times New Roman"/>
          <w:sz w:val="22"/>
          <w:szCs w:val="22"/>
        </w:rPr>
        <w:t>ty</w:t>
      </w:r>
      <w:r w:rsidRPr="00863ABB">
        <w:rPr>
          <w:rFonts w:ascii="Times New Roman" w:hAnsi="Times New Roman" w:cs="Times New Roman"/>
          <w:sz w:val="22"/>
          <w:szCs w:val="22"/>
        </w:rPr>
        <w:t xml:space="preserve"> to be sampled</w:t>
      </w:r>
      <w:r w:rsidR="00F04A1C" w:rsidRPr="00863ABB">
        <w:rPr>
          <w:rFonts w:ascii="Times New Roman" w:hAnsi="Times New Roman" w:cs="Times New Roman"/>
          <w:sz w:val="22"/>
          <w:szCs w:val="22"/>
        </w:rPr>
        <w:t xml:space="preserve">. </w:t>
      </w:r>
      <w:r w:rsidR="00260F72" w:rsidRPr="00863ABB">
        <w:rPr>
          <w:rFonts w:ascii="Times New Roman" w:hAnsi="Times New Roman" w:cs="Times New Roman"/>
          <w:sz w:val="22"/>
          <w:szCs w:val="22"/>
        </w:rPr>
        <w:t>For example, w</w:t>
      </w:r>
      <w:r w:rsidRPr="00863ABB">
        <w:rPr>
          <w:rFonts w:ascii="Times New Roman" w:hAnsi="Times New Roman" w:cs="Times New Roman"/>
          <w:sz w:val="22"/>
          <w:szCs w:val="22"/>
        </w:rPr>
        <w:t xml:space="preserve">e would </w:t>
      </w:r>
      <w:r w:rsidR="00F04A1C" w:rsidRPr="00863ABB">
        <w:rPr>
          <w:rFonts w:ascii="Times New Roman" w:hAnsi="Times New Roman" w:cs="Times New Roman"/>
          <w:sz w:val="22"/>
          <w:szCs w:val="22"/>
        </w:rPr>
        <w:t xml:space="preserve">use </w:t>
      </w:r>
      <w:r w:rsidRPr="00863ABB">
        <w:rPr>
          <w:rFonts w:ascii="Times New Roman" w:hAnsi="Times New Roman" w:cs="Times New Roman"/>
          <w:sz w:val="22"/>
          <w:szCs w:val="22"/>
        </w:rPr>
        <w:t>“</w:t>
      </w:r>
      <w:r w:rsidR="00F04A1C" w:rsidRPr="00863ABB">
        <w:rPr>
          <w:rFonts w:ascii="Times New Roman" w:hAnsi="Times New Roman" w:cs="Times New Roman"/>
          <w:sz w:val="22"/>
          <w:szCs w:val="22"/>
        </w:rPr>
        <w:t>mark and recapture</w:t>
      </w:r>
      <w:r w:rsidRPr="00863ABB">
        <w:rPr>
          <w:rFonts w:ascii="Times New Roman" w:hAnsi="Times New Roman" w:cs="Times New Roman"/>
          <w:sz w:val="22"/>
          <w:szCs w:val="22"/>
        </w:rPr>
        <w:t>”</w:t>
      </w:r>
      <w:r w:rsidR="00F04A1C" w:rsidRPr="00863ABB">
        <w:rPr>
          <w:rFonts w:ascii="Times New Roman" w:hAnsi="Times New Roman" w:cs="Times New Roman"/>
          <w:sz w:val="22"/>
          <w:szCs w:val="22"/>
        </w:rPr>
        <w:t xml:space="preserve"> or </w:t>
      </w:r>
      <w:r w:rsidRPr="00863ABB">
        <w:rPr>
          <w:rFonts w:ascii="Times New Roman" w:hAnsi="Times New Roman" w:cs="Times New Roman"/>
          <w:sz w:val="22"/>
          <w:szCs w:val="22"/>
        </w:rPr>
        <w:t>“</w:t>
      </w:r>
      <w:r w:rsidR="00F04A1C" w:rsidRPr="00863ABB">
        <w:rPr>
          <w:rFonts w:ascii="Times New Roman" w:hAnsi="Times New Roman" w:cs="Times New Roman"/>
          <w:sz w:val="22"/>
          <w:szCs w:val="22"/>
        </w:rPr>
        <w:t>capture per unit effort</w:t>
      </w:r>
      <w:r w:rsidRPr="00863ABB">
        <w:rPr>
          <w:rFonts w:ascii="Times New Roman" w:hAnsi="Times New Roman" w:cs="Times New Roman"/>
          <w:sz w:val="22"/>
          <w:szCs w:val="22"/>
        </w:rPr>
        <w:t>”</w:t>
      </w:r>
      <w:r w:rsidR="00F04A1C"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methods to determine </w:t>
      </w:r>
      <w:r w:rsidR="00776F95" w:rsidRPr="00863ABB">
        <w:rPr>
          <w:rFonts w:ascii="Times New Roman" w:hAnsi="Times New Roman" w:cs="Times New Roman"/>
          <w:sz w:val="22"/>
          <w:szCs w:val="22"/>
        </w:rPr>
        <w:t xml:space="preserve">abundance </w:t>
      </w:r>
      <w:r w:rsidRPr="00863ABB">
        <w:rPr>
          <w:rFonts w:ascii="Times New Roman" w:hAnsi="Times New Roman" w:cs="Times New Roman"/>
          <w:sz w:val="22"/>
          <w:szCs w:val="22"/>
        </w:rPr>
        <w:t>estimates for mobile or secretive animals (</w:t>
      </w:r>
      <w:r w:rsidRPr="00863ABB">
        <w:rPr>
          <w:rFonts w:ascii="Times New Roman" w:hAnsi="Times New Roman" w:cs="Times New Roman"/>
          <w:i/>
          <w:sz w:val="22"/>
          <w:szCs w:val="22"/>
        </w:rPr>
        <w:t>e.g.</w:t>
      </w:r>
      <w:r w:rsidRPr="00863ABB">
        <w:rPr>
          <w:rFonts w:ascii="Times New Roman" w:hAnsi="Times New Roman" w:cs="Times New Roman"/>
          <w:sz w:val="22"/>
          <w:szCs w:val="22"/>
        </w:rPr>
        <w:t>, deer, mice)</w:t>
      </w:r>
      <w:r w:rsidR="00776F95" w:rsidRPr="00863ABB">
        <w:rPr>
          <w:rFonts w:ascii="Times New Roman" w:hAnsi="Times New Roman" w:cs="Times New Roman"/>
          <w:sz w:val="22"/>
          <w:szCs w:val="22"/>
        </w:rPr>
        <w:t>, whereas</w:t>
      </w:r>
      <w:r w:rsidRPr="00863ABB">
        <w:rPr>
          <w:rFonts w:ascii="Times New Roman" w:hAnsi="Times New Roman" w:cs="Times New Roman"/>
          <w:sz w:val="22"/>
          <w:szCs w:val="22"/>
        </w:rPr>
        <w:t xml:space="preserve"> we would employ area, distance, or line-transect methods for</w:t>
      </w:r>
      <w:r w:rsidR="00F04A1C" w:rsidRPr="00863ABB">
        <w:rPr>
          <w:rFonts w:ascii="Times New Roman" w:hAnsi="Times New Roman" w:cs="Times New Roman"/>
          <w:sz w:val="22"/>
          <w:szCs w:val="22"/>
        </w:rPr>
        <w:t xml:space="preserve"> sessile or sedentary animals </w:t>
      </w:r>
      <w:r w:rsidRPr="00863ABB">
        <w:rPr>
          <w:rFonts w:ascii="Times New Roman" w:hAnsi="Times New Roman" w:cs="Times New Roman"/>
          <w:sz w:val="22"/>
          <w:szCs w:val="22"/>
        </w:rPr>
        <w:t>(</w:t>
      </w:r>
      <w:r w:rsidRPr="00863ABB">
        <w:rPr>
          <w:rFonts w:ascii="Times New Roman" w:hAnsi="Times New Roman" w:cs="Times New Roman"/>
          <w:i/>
          <w:sz w:val="22"/>
          <w:szCs w:val="22"/>
        </w:rPr>
        <w:t>e.g.</w:t>
      </w:r>
      <w:r w:rsidRPr="00863ABB">
        <w:rPr>
          <w:rFonts w:ascii="Times New Roman" w:hAnsi="Times New Roman" w:cs="Times New Roman"/>
          <w:sz w:val="22"/>
          <w:szCs w:val="22"/>
        </w:rPr>
        <w:t xml:space="preserve">, corals) </w:t>
      </w:r>
      <w:r w:rsidR="00F04A1C" w:rsidRPr="00863ABB">
        <w:rPr>
          <w:rFonts w:ascii="Times New Roman" w:hAnsi="Times New Roman" w:cs="Times New Roman"/>
          <w:sz w:val="22"/>
          <w:szCs w:val="22"/>
        </w:rPr>
        <w:t xml:space="preserve">and </w:t>
      </w:r>
      <w:r w:rsidRPr="00863ABB">
        <w:rPr>
          <w:rFonts w:ascii="Times New Roman" w:hAnsi="Times New Roman" w:cs="Times New Roman"/>
          <w:sz w:val="22"/>
          <w:szCs w:val="22"/>
        </w:rPr>
        <w:t xml:space="preserve">for </w:t>
      </w:r>
      <w:r w:rsidR="00F04A1C" w:rsidRPr="00863ABB">
        <w:rPr>
          <w:rFonts w:ascii="Times New Roman" w:hAnsi="Times New Roman" w:cs="Times New Roman"/>
          <w:sz w:val="22"/>
          <w:szCs w:val="22"/>
        </w:rPr>
        <w:t>plant communities</w:t>
      </w:r>
      <w:r w:rsidRPr="00863ABB">
        <w:rPr>
          <w:rFonts w:ascii="Times New Roman" w:hAnsi="Times New Roman" w:cs="Times New Roman"/>
          <w:sz w:val="22"/>
          <w:szCs w:val="22"/>
        </w:rPr>
        <w:t xml:space="preserve"> (</w:t>
      </w:r>
      <w:r w:rsidRPr="00863ABB">
        <w:rPr>
          <w:rFonts w:ascii="Times New Roman" w:hAnsi="Times New Roman" w:cs="Times New Roman"/>
          <w:i/>
          <w:sz w:val="22"/>
          <w:szCs w:val="22"/>
        </w:rPr>
        <w:t>e.g.</w:t>
      </w:r>
      <w:r w:rsidRPr="00863ABB">
        <w:rPr>
          <w:rFonts w:ascii="Times New Roman" w:hAnsi="Times New Roman" w:cs="Times New Roman"/>
          <w:sz w:val="22"/>
          <w:szCs w:val="22"/>
        </w:rPr>
        <w:t>, forest</w:t>
      </w:r>
      <w:r w:rsidR="00776F95" w:rsidRPr="00863ABB">
        <w:rPr>
          <w:rFonts w:ascii="Times New Roman" w:hAnsi="Times New Roman" w:cs="Times New Roman"/>
          <w:sz w:val="22"/>
          <w:szCs w:val="22"/>
        </w:rPr>
        <w:t xml:space="preserve"> trees</w:t>
      </w:r>
      <w:r w:rsidRPr="00863ABB">
        <w:rPr>
          <w:rFonts w:ascii="Times New Roman" w:hAnsi="Times New Roman" w:cs="Times New Roman"/>
          <w:sz w:val="22"/>
          <w:szCs w:val="22"/>
        </w:rPr>
        <w:t>).</w:t>
      </w:r>
      <w:r w:rsidR="00F04A1C" w:rsidRPr="00863ABB">
        <w:rPr>
          <w:rFonts w:ascii="Times New Roman" w:hAnsi="Times New Roman" w:cs="Times New Roman"/>
          <w:sz w:val="22"/>
          <w:szCs w:val="22"/>
        </w:rPr>
        <w:t xml:space="preserve"> </w:t>
      </w:r>
    </w:p>
    <w:p w:rsidR="00F765D3" w:rsidRPr="00863ABB" w:rsidRDefault="00260F72" w:rsidP="00A11474">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In this exercise, you</w:t>
      </w:r>
      <w:r w:rsidR="00F04A1C" w:rsidRPr="00863ABB">
        <w:rPr>
          <w:rFonts w:ascii="Times New Roman" w:hAnsi="Times New Roman" w:cs="Times New Roman"/>
          <w:sz w:val="22"/>
          <w:szCs w:val="22"/>
        </w:rPr>
        <w:t xml:space="preserve"> will </w:t>
      </w:r>
      <w:r w:rsidR="00776F95" w:rsidRPr="00863ABB">
        <w:rPr>
          <w:rFonts w:ascii="Times New Roman" w:hAnsi="Times New Roman" w:cs="Times New Roman"/>
          <w:sz w:val="22"/>
          <w:szCs w:val="22"/>
        </w:rPr>
        <w:t>investigate</w:t>
      </w:r>
      <w:r w:rsidR="00F04A1C" w:rsidRPr="00863ABB">
        <w:rPr>
          <w:rFonts w:ascii="Times New Roman" w:hAnsi="Times New Roman" w:cs="Times New Roman"/>
          <w:sz w:val="22"/>
          <w:szCs w:val="22"/>
        </w:rPr>
        <w:t xml:space="preserve"> the application of </w:t>
      </w:r>
      <w:r w:rsidR="00776F95" w:rsidRPr="00863ABB">
        <w:rPr>
          <w:rFonts w:ascii="Times New Roman" w:hAnsi="Times New Roman" w:cs="Times New Roman"/>
          <w:sz w:val="22"/>
          <w:szCs w:val="22"/>
        </w:rPr>
        <w:t>two quantitative field method</w:t>
      </w:r>
      <w:r w:rsidR="00F04A1C" w:rsidRPr="00863ABB">
        <w:rPr>
          <w:rFonts w:ascii="Times New Roman" w:hAnsi="Times New Roman" w:cs="Times New Roman"/>
          <w:sz w:val="22"/>
          <w:szCs w:val="22"/>
        </w:rPr>
        <w:t xml:space="preserve">s </w:t>
      </w:r>
      <w:r w:rsidR="00DD1974" w:rsidRPr="00863ABB">
        <w:rPr>
          <w:rFonts w:ascii="Times New Roman" w:hAnsi="Times New Roman" w:cs="Times New Roman"/>
          <w:sz w:val="22"/>
          <w:szCs w:val="22"/>
        </w:rPr>
        <w:t>best suited to</w:t>
      </w:r>
      <w:r w:rsidR="00F04A1C" w:rsidRPr="00863ABB">
        <w:rPr>
          <w:rFonts w:ascii="Times New Roman" w:hAnsi="Times New Roman" w:cs="Times New Roman"/>
          <w:sz w:val="22"/>
          <w:szCs w:val="22"/>
        </w:rPr>
        <w:t xml:space="preserve"> study communities of sessile or sedentary animals and </w:t>
      </w:r>
      <w:r w:rsidRPr="00863ABB">
        <w:rPr>
          <w:rFonts w:ascii="Times New Roman" w:hAnsi="Times New Roman" w:cs="Times New Roman"/>
          <w:sz w:val="22"/>
          <w:szCs w:val="22"/>
        </w:rPr>
        <w:t>most</w:t>
      </w:r>
      <w:r w:rsidR="00F04A1C" w:rsidRPr="00863ABB">
        <w:rPr>
          <w:rFonts w:ascii="Times New Roman" w:hAnsi="Times New Roman" w:cs="Times New Roman"/>
          <w:sz w:val="22"/>
          <w:szCs w:val="22"/>
        </w:rPr>
        <w:t xml:space="preserve"> types of vegetation</w:t>
      </w:r>
      <w:r w:rsidR="00776F95" w:rsidRPr="00863ABB">
        <w:rPr>
          <w:rFonts w:ascii="Times New Roman" w:hAnsi="Times New Roman" w:cs="Times New Roman"/>
          <w:sz w:val="22"/>
          <w:szCs w:val="22"/>
        </w:rPr>
        <w:t>:</w:t>
      </w:r>
      <w:r w:rsidR="00F04A1C" w:rsidRPr="00863ABB">
        <w:rPr>
          <w:rFonts w:ascii="Times New Roman" w:hAnsi="Times New Roman" w:cs="Times New Roman"/>
          <w:sz w:val="22"/>
          <w:szCs w:val="22"/>
        </w:rPr>
        <w:t xml:space="preserve"> (1) </w:t>
      </w:r>
      <w:r w:rsidR="00776F95" w:rsidRPr="00863ABB">
        <w:rPr>
          <w:rFonts w:ascii="Times New Roman" w:hAnsi="Times New Roman" w:cs="Times New Roman"/>
          <w:sz w:val="22"/>
          <w:szCs w:val="22"/>
        </w:rPr>
        <w:t xml:space="preserve">the </w:t>
      </w:r>
      <w:r w:rsidR="00F04A1C" w:rsidRPr="00863ABB">
        <w:rPr>
          <w:rFonts w:ascii="Times New Roman" w:hAnsi="Times New Roman" w:cs="Times New Roman"/>
          <w:b/>
          <w:sz w:val="22"/>
          <w:szCs w:val="22"/>
        </w:rPr>
        <w:t>area</w:t>
      </w:r>
      <w:r w:rsidR="00E551AC" w:rsidRPr="00863ABB">
        <w:rPr>
          <w:rFonts w:ascii="Times New Roman" w:hAnsi="Times New Roman" w:cs="Times New Roman"/>
          <w:b/>
          <w:sz w:val="22"/>
          <w:szCs w:val="22"/>
        </w:rPr>
        <w:t>-</w:t>
      </w:r>
      <w:r w:rsidR="00F04A1C" w:rsidRPr="00863ABB">
        <w:rPr>
          <w:rFonts w:ascii="Times New Roman" w:hAnsi="Times New Roman" w:cs="Times New Roman"/>
          <w:b/>
          <w:sz w:val="22"/>
          <w:szCs w:val="22"/>
        </w:rPr>
        <w:t>sample</w:t>
      </w:r>
      <w:r w:rsidR="00776F95" w:rsidRPr="00863ABB">
        <w:rPr>
          <w:rFonts w:ascii="Times New Roman" w:hAnsi="Times New Roman" w:cs="Times New Roman"/>
          <w:b/>
          <w:sz w:val="22"/>
          <w:szCs w:val="22"/>
        </w:rPr>
        <w:t xml:space="preserve"> method</w:t>
      </w:r>
      <w:r w:rsidR="00F04A1C" w:rsidRPr="00863ABB">
        <w:rPr>
          <w:rFonts w:ascii="Times New Roman" w:hAnsi="Times New Roman" w:cs="Times New Roman"/>
          <w:sz w:val="22"/>
          <w:szCs w:val="22"/>
        </w:rPr>
        <w:t xml:space="preserve"> </w:t>
      </w:r>
      <w:r w:rsidR="00776F95" w:rsidRPr="00863ABB">
        <w:rPr>
          <w:rFonts w:ascii="Times New Roman" w:hAnsi="Times New Roman" w:cs="Times New Roman"/>
          <w:sz w:val="22"/>
          <w:szCs w:val="22"/>
        </w:rPr>
        <w:t xml:space="preserve">and </w:t>
      </w:r>
      <w:r w:rsidR="00F04A1C" w:rsidRPr="00863ABB">
        <w:rPr>
          <w:rFonts w:ascii="Times New Roman" w:hAnsi="Times New Roman" w:cs="Times New Roman"/>
          <w:sz w:val="22"/>
          <w:szCs w:val="22"/>
        </w:rPr>
        <w:t xml:space="preserve">(2) </w:t>
      </w:r>
      <w:r w:rsidR="00776F95" w:rsidRPr="00863ABB">
        <w:rPr>
          <w:rFonts w:ascii="Times New Roman" w:hAnsi="Times New Roman" w:cs="Times New Roman"/>
          <w:sz w:val="22"/>
          <w:szCs w:val="22"/>
        </w:rPr>
        <w:t xml:space="preserve">the </w:t>
      </w:r>
      <w:r w:rsidR="00F04A1C" w:rsidRPr="00863ABB">
        <w:rPr>
          <w:rFonts w:ascii="Times New Roman" w:hAnsi="Times New Roman" w:cs="Times New Roman"/>
          <w:b/>
          <w:sz w:val="22"/>
          <w:szCs w:val="22"/>
        </w:rPr>
        <w:t>distance</w:t>
      </w:r>
      <w:r w:rsidR="00E551AC" w:rsidRPr="00863ABB">
        <w:rPr>
          <w:rFonts w:ascii="Times New Roman" w:hAnsi="Times New Roman" w:cs="Times New Roman"/>
          <w:b/>
          <w:sz w:val="22"/>
          <w:szCs w:val="22"/>
        </w:rPr>
        <w:t>-</w:t>
      </w:r>
      <w:r w:rsidR="00F04A1C" w:rsidRPr="00863ABB">
        <w:rPr>
          <w:rFonts w:ascii="Times New Roman" w:hAnsi="Times New Roman" w:cs="Times New Roman"/>
          <w:b/>
          <w:sz w:val="22"/>
          <w:szCs w:val="22"/>
        </w:rPr>
        <w:t>sample</w:t>
      </w:r>
      <w:r w:rsidR="00776F95" w:rsidRPr="00863ABB">
        <w:rPr>
          <w:rFonts w:ascii="Times New Roman" w:hAnsi="Times New Roman" w:cs="Times New Roman"/>
          <w:b/>
          <w:sz w:val="22"/>
          <w:szCs w:val="22"/>
        </w:rPr>
        <w:t xml:space="preserve"> method</w:t>
      </w:r>
      <w:r w:rsidR="00F04A1C" w:rsidRPr="00863ABB">
        <w:rPr>
          <w:rFonts w:ascii="Times New Roman" w:hAnsi="Times New Roman" w:cs="Times New Roman"/>
          <w:sz w:val="22"/>
          <w:szCs w:val="22"/>
        </w:rPr>
        <w:t xml:space="preserve">. </w:t>
      </w:r>
      <w:r w:rsidR="00776F95" w:rsidRPr="00863ABB">
        <w:rPr>
          <w:rFonts w:ascii="Times New Roman" w:hAnsi="Times New Roman" w:cs="Times New Roman"/>
          <w:sz w:val="22"/>
          <w:szCs w:val="22"/>
        </w:rPr>
        <w:t xml:space="preserve">As you apply these two methods to simulated forest communities, you will become </w:t>
      </w:r>
      <w:r w:rsidR="00F765D3" w:rsidRPr="00863ABB">
        <w:rPr>
          <w:rFonts w:ascii="Times New Roman" w:hAnsi="Times New Roman" w:cs="Times New Roman"/>
          <w:sz w:val="22"/>
          <w:szCs w:val="22"/>
        </w:rPr>
        <w:t>familiar with</w:t>
      </w:r>
      <w:r w:rsidR="007A5BF6" w:rsidRPr="00863ABB">
        <w:rPr>
          <w:rFonts w:ascii="Times New Roman" w:hAnsi="Times New Roman" w:cs="Times New Roman"/>
          <w:sz w:val="22"/>
          <w:szCs w:val="22"/>
        </w:rPr>
        <w:t xml:space="preserve"> the subtleties of each method and </w:t>
      </w:r>
      <w:r w:rsidRPr="00863ABB">
        <w:rPr>
          <w:rFonts w:ascii="Times New Roman" w:hAnsi="Times New Roman" w:cs="Times New Roman"/>
          <w:sz w:val="22"/>
          <w:szCs w:val="22"/>
        </w:rPr>
        <w:t xml:space="preserve">will come to </w:t>
      </w:r>
      <w:r w:rsidR="007A5BF6" w:rsidRPr="00863ABB">
        <w:rPr>
          <w:rFonts w:ascii="Times New Roman" w:hAnsi="Times New Roman" w:cs="Times New Roman"/>
          <w:sz w:val="22"/>
          <w:szCs w:val="22"/>
        </w:rPr>
        <w:t xml:space="preserve">understand when one or the other method would be </w:t>
      </w:r>
      <w:r w:rsidRPr="00863ABB">
        <w:rPr>
          <w:rFonts w:ascii="Times New Roman" w:hAnsi="Times New Roman" w:cs="Times New Roman"/>
          <w:sz w:val="22"/>
          <w:szCs w:val="22"/>
        </w:rPr>
        <w:t xml:space="preserve">best </w:t>
      </w:r>
      <w:r w:rsidR="007A5BF6" w:rsidRPr="00863ABB">
        <w:rPr>
          <w:rFonts w:ascii="Times New Roman" w:hAnsi="Times New Roman" w:cs="Times New Roman"/>
          <w:sz w:val="22"/>
          <w:szCs w:val="22"/>
        </w:rPr>
        <w:t>used. Because you will sample</w:t>
      </w:r>
      <w:r w:rsidR="00F765D3" w:rsidRPr="00863ABB">
        <w:rPr>
          <w:rFonts w:ascii="Times New Roman" w:hAnsi="Times New Roman" w:cs="Times New Roman"/>
          <w:sz w:val="22"/>
          <w:szCs w:val="22"/>
        </w:rPr>
        <w:t xml:space="preserve"> </w:t>
      </w:r>
      <w:r w:rsidR="002A61A6" w:rsidRPr="00863ABB">
        <w:rPr>
          <w:rFonts w:ascii="Times New Roman" w:hAnsi="Times New Roman" w:cs="Times New Roman"/>
          <w:sz w:val="22"/>
          <w:szCs w:val="22"/>
        </w:rPr>
        <w:t>known</w:t>
      </w:r>
      <w:r w:rsidR="00F765D3" w:rsidRPr="00863ABB">
        <w:rPr>
          <w:rFonts w:ascii="Times New Roman" w:hAnsi="Times New Roman" w:cs="Times New Roman"/>
          <w:sz w:val="22"/>
          <w:szCs w:val="22"/>
        </w:rPr>
        <w:t xml:space="preserve"> </w:t>
      </w:r>
      <w:r w:rsidR="007A5BF6" w:rsidRPr="00863ABB">
        <w:rPr>
          <w:rFonts w:ascii="Times New Roman" w:hAnsi="Times New Roman" w:cs="Times New Roman"/>
          <w:sz w:val="22"/>
          <w:szCs w:val="22"/>
        </w:rPr>
        <w:t xml:space="preserve">forest communities, you </w:t>
      </w:r>
      <w:r w:rsidRPr="00863ABB">
        <w:rPr>
          <w:rFonts w:ascii="Times New Roman" w:hAnsi="Times New Roman" w:cs="Times New Roman"/>
          <w:sz w:val="22"/>
          <w:szCs w:val="22"/>
        </w:rPr>
        <w:t>will</w:t>
      </w:r>
      <w:r w:rsidR="007A5BF6" w:rsidRPr="00863ABB">
        <w:rPr>
          <w:rFonts w:ascii="Times New Roman" w:hAnsi="Times New Roman" w:cs="Times New Roman"/>
          <w:sz w:val="22"/>
          <w:szCs w:val="22"/>
        </w:rPr>
        <w:t xml:space="preserve"> compare your abundance estimates against </w:t>
      </w:r>
      <w:r w:rsidR="00F765D3" w:rsidRPr="00863ABB">
        <w:rPr>
          <w:rFonts w:ascii="Times New Roman" w:hAnsi="Times New Roman" w:cs="Times New Roman"/>
          <w:sz w:val="22"/>
          <w:szCs w:val="22"/>
        </w:rPr>
        <w:t xml:space="preserve">actual </w:t>
      </w:r>
      <w:r w:rsidR="007A5BF6" w:rsidRPr="00863ABB">
        <w:rPr>
          <w:rFonts w:ascii="Times New Roman" w:hAnsi="Times New Roman" w:cs="Times New Roman"/>
          <w:sz w:val="22"/>
          <w:szCs w:val="22"/>
        </w:rPr>
        <w:t>abundance</w:t>
      </w:r>
      <w:r w:rsidRPr="00863ABB">
        <w:rPr>
          <w:rFonts w:ascii="Times New Roman" w:hAnsi="Times New Roman" w:cs="Times New Roman"/>
          <w:sz w:val="22"/>
          <w:szCs w:val="22"/>
        </w:rPr>
        <w:t xml:space="preserve"> values for</w:t>
      </w:r>
      <w:r w:rsidR="007A5BF6" w:rsidRPr="00863ABB">
        <w:rPr>
          <w:rFonts w:ascii="Times New Roman" w:hAnsi="Times New Roman" w:cs="Times New Roman"/>
          <w:sz w:val="22"/>
          <w:szCs w:val="22"/>
        </w:rPr>
        <w:t xml:space="preserve"> each tree species</w:t>
      </w:r>
      <w:r w:rsidR="00F765D3" w:rsidRPr="00863ABB">
        <w:rPr>
          <w:rFonts w:ascii="Times New Roman" w:hAnsi="Times New Roman" w:cs="Times New Roman"/>
          <w:sz w:val="22"/>
          <w:szCs w:val="22"/>
        </w:rPr>
        <w:t xml:space="preserve">. </w:t>
      </w:r>
      <w:r w:rsidR="007A5BF6" w:rsidRPr="00863ABB">
        <w:rPr>
          <w:rFonts w:ascii="Times New Roman" w:hAnsi="Times New Roman" w:cs="Times New Roman"/>
          <w:sz w:val="22"/>
          <w:szCs w:val="22"/>
        </w:rPr>
        <w:t xml:space="preserve">As a consequence, you will </w:t>
      </w:r>
      <w:r w:rsidRPr="00863ABB">
        <w:rPr>
          <w:rFonts w:ascii="Times New Roman" w:hAnsi="Times New Roman" w:cs="Times New Roman"/>
          <w:sz w:val="22"/>
          <w:szCs w:val="22"/>
        </w:rPr>
        <w:t>use</w:t>
      </w:r>
      <w:r w:rsidR="007A5BF6" w:rsidRPr="00863ABB">
        <w:rPr>
          <w:rFonts w:ascii="Times New Roman" w:hAnsi="Times New Roman" w:cs="Times New Roman"/>
          <w:sz w:val="22"/>
          <w:szCs w:val="22"/>
        </w:rPr>
        <w:t xml:space="preserve"> the degree of</w:t>
      </w:r>
      <w:r w:rsidR="00F765D3" w:rsidRPr="00863ABB">
        <w:rPr>
          <w:rFonts w:ascii="Times New Roman" w:hAnsi="Times New Roman" w:cs="Times New Roman"/>
          <w:sz w:val="22"/>
          <w:szCs w:val="22"/>
        </w:rPr>
        <w:t xml:space="preserve"> </w:t>
      </w:r>
      <w:r w:rsidR="007A5BF6" w:rsidRPr="00863ABB">
        <w:rPr>
          <w:rFonts w:ascii="Times New Roman" w:hAnsi="Times New Roman" w:cs="Times New Roman"/>
          <w:sz w:val="22"/>
          <w:szCs w:val="22"/>
        </w:rPr>
        <w:t>deviation</w:t>
      </w:r>
      <w:r w:rsidR="00F765D3" w:rsidRPr="00863ABB">
        <w:rPr>
          <w:rFonts w:ascii="Times New Roman" w:hAnsi="Times New Roman" w:cs="Times New Roman"/>
          <w:sz w:val="22"/>
          <w:szCs w:val="22"/>
        </w:rPr>
        <w:t xml:space="preserve"> </w:t>
      </w:r>
      <w:r w:rsidR="007A5BF6" w:rsidRPr="00863ABB">
        <w:rPr>
          <w:rFonts w:ascii="Times New Roman" w:hAnsi="Times New Roman" w:cs="Times New Roman"/>
          <w:sz w:val="22"/>
          <w:szCs w:val="22"/>
        </w:rPr>
        <w:t>of your</w:t>
      </w:r>
      <w:r w:rsidR="00F765D3" w:rsidRPr="00863ABB">
        <w:rPr>
          <w:rFonts w:ascii="Times New Roman" w:hAnsi="Times New Roman" w:cs="Times New Roman"/>
          <w:sz w:val="22"/>
          <w:szCs w:val="22"/>
        </w:rPr>
        <w:t xml:space="preserve"> </w:t>
      </w:r>
      <w:r w:rsidR="007A5BF6" w:rsidRPr="00863ABB">
        <w:rPr>
          <w:rFonts w:ascii="Times New Roman" w:hAnsi="Times New Roman" w:cs="Times New Roman"/>
          <w:sz w:val="22"/>
          <w:szCs w:val="22"/>
        </w:rPr>
        <w:t xml:space="preserve">estimates </w:t>
      </w:r>
      <w:r w:rsidRPr="00863ABB">
        <w:rPr>
          <w:rFonts w:ascii="Times New Roman" w:hAnsi="Times New Roman" w:cs="Times New Roman"/>
          <w:sz w:val="22"/>
          <w:szCs w:val="22"/>
        </w:rPr>
        <w:t xml:space="preserve">to compare sampling methods and to determine the reliability of your estimates </w:t>
      </w:r>
      <w:r w:rsidR="007A5BF6" w:rsidRPr="00863ABB">
        <w:rPr>
          <w:rFonts w:ascii="Times New Roman" w:hAnsi="Times New Roman" w:cs="Times New Roman"/>
          <w:sz w:val="22"/>
          <w:szCs w:val="22"/>
        </w:rPr>
        <w:t xml:space="preserve">for common </w:t>
      </w:r>
      <w:r w:rsidRPr="00863ABB">
        <w:rPr>
          <w:rFonts w:ascii="Times New Roman" w:hAnsi="Times New Roman" w:cs="Times New Roman"/>
          <w:sz w:val="22"/>
          <w:szCs w:val="22"/>
        </w:rPr>
        <w:t>species versus</w:t>
      </w:r>
      <w:r w:rsidR="007A5BF6" w:rsidRPr="00863ABB">
        <w:rPr>
          <w:rFonts w:ascii="Times New Roman" w:hAnsi="Times New Roman" w:cs="Times New Roman"/>
          <w:sz w:val="22"/>
          <w:szCs w:val="22"/>
        </w:rPr>
        <w:t xml:space="preserve"> rare species.</w:t>
      </w:r>
    </w:p>
    <w:p w:rsidR="004475BE" w:rsidRPr="00863ABB" w:rsidRDefault="004A7B0F" w:rsidP="004475BE">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 xml:space="preserve">When using area samples, </w:t>
      </w:r>
      <w:r w:rsidR="004475BE" w:rsidRPr="00863ABB">
        <w:rPr>
          <w:rFonts w:ascii="Times New Roman" w:hAnsi="Times New Roman" w:cs="Times New Roman"/>
          <w:sz w:val="22"/>
          <w:szCs w:val="22"/>
        </w:rPr>
        <w:t xml:space="preserve">ecologists </w:t>
      </w:r>
      <w:r w:rsidRPr="00863ABB">
        <w:rPr>
          <w:rFonts w:ascii="Times New Roman" w:hAnsi="Times New Roman" w:cs="Times New Roman"/>
          <w:sz w:val="22"/>
          <w:szCs w:val="22"/>
        </w:rPr>
        <w:t xml:space="preserve">must </w:t>
      </w:r>
      <w:r w:rsidR="004475BE" w:rsidRPr="00863ABB">
        <w:rPr>
          <w:rFonts w:ascii="Times New Roman" w:hAnsi="Times New Roman" w:cs="Times New Roman"/>
          <w:sz w:val="22"/>
          <w:szCs w:val="22"/>
        </w:rPr>
        <w:t xml:space="preserve">determine the appropriate quadrat size to use on the basis of the size and density of the individuals within the community being sampled. Quadrats must be large enough to contain a number of individuals, but small enough that the individuals present can be separated, counted, and measured. For example, </w:t>
      </w:r>
      <w:r w:rsidRPr="00863ABB">
        <w:rPr>
          <w:rFonts w:ascii="Times New Roman" w:hAnsi="Times New Roman" w:cs="Times New Roman"/>
          <w:sz w:val="22"/>
          <w:szCs w:val="22"/>
        </w:rPr>
        <w:t>q</w:t>
      </w:r>
      <w:r w:rsidR="004475BE" w:rsidRPr="00863ABB">
        <w:rPr>
          <w:rFonts w:ascii="Times New Roman" w:hAnsi="Times New Roman" w:cs="Times New Roman"/>
          <w:sz w:val="22"/>
          <w:szCs w:val="22"/>
        </w:rPr>
        <w:t>uadrat size</w:t>
      </w:r>
      <w:r w:rsidRPr="00863ABB">
        <w:rPr>
          <w:rFonts w:ascii="Times New Roman" w:hAnsi="Times New Roman" w:cs="Times New Roman"/>
          <w:sz w:val="22"/>
          <w:szCs w:val="22"/>
        </w:rPr>
        <w:t>s</w:t>
      </w:r>
      <w:r w:rsidR="004475BE" w:rsidRPr="00863ABB">
        <w:rPr>
          <w:rFonts w:ascii="Times New Roman" w:hAnsi="Times New Roman" w:cs="Times New Roman"/>
          <w:sz w:val="22"/>
          <w:szCs w:val="22"/>
        </w:rPr>
        <w:t xml:space="preserve"> for herbaceous vegetation </w:t>
      </w:r>
      <w:r w:rsidRPr="00863ABB">
        <w:rPr>
          <w:rFonts w:ascii="Times New Roman" w:hAnsi="Times New Roman" w:cs="Times New Roman"/>
          <w:sz w:val="22"/>
          <w:szCs w:val="22"/>
        </w:rPr>
        <w:t xml:space="preserve">might be </w:t>
      </w:r>
      <w:r w:rsidR="004475BE" w:rsidRPr="00863ABB">
        <w:rPr>
          <w:rFonts w:ascii="Times New Roman" w:hAnsi="Times New Roman" w:cs="Times New Roman"/>
          <w:sz w:val="22"/>
          <w:szCs w:val="22"/>
        </w:rPr>
        <w:t>1 m</w:t>
      </w:r>
      <w:r w:rsidR="004475BE" w:rsidRPr="00863ABB">
        <w:rPr>
          <w:rFonts w:ascii="Times New Roman" w:hAnsi="Times New Roman" w:cs="Times New Roman"/>
          <w:sz w:val="22"/>
          <w:szCs w:val="22"/>
          <w:vertAlign w:val="superscript"/>
        </w:rPr>
        <w:t>2</w:t>
      </w:r>
      <w:r w:rsidR="004475BE"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while for shrubs </w:t>
      </w:r>
      <w:r w:rsidR="004475BE" w:rsidRPr="00863ABB">
        <w:rPr>
          <w:rFonts w:ascii="Times New Roman" w:hAnsi="Times New Roman" w:cs="Times New Roman"/>
          <w:sz w:val="22"/>
          <w:szCs w:val="22"/>
        </w:rPr>
        <w:t>10-20 m</w:t>
      </w:r>
      <w:r w:rsidR="004475BE" w:rsidRPr="00863ABB">
        <w:rPr>
          <w:rFonts w:ascii="Times New Roman" w:hAnsi="Times New Roman" w:cs="Times New Roman"/>
          <w:sz w:val="22"/>
          <w:szCs w:val="22"/>
          <w:vertAlign w:val="superscript"/>
        </w:rPr>
        <w:t>2</w:t>
      </w:r>
      <w:r w:rsidR="004475BE" w:rsidRPr="00863ABB">
        <w:rPr>
          <w:rFonts w:ascii="Times New Roman" w:hAnsi="Times New Roman" w:cs="Times New Roman"/>
          <w:sz w:val="22"/>
          <w:szCs w:val="22"/>
        </w:rPr>
        <w:t>, and 100 m</w:t>
      </w:r>
      <w:r w:rsidR="004475BE" w:rsidRPr="00863ABB">
        <w:rPr>
          <w:rFonts w:ascii="Times New Roman" w:hAnsi="Times New Roman" w:cs="Times New Roman"/>
          <w:sz w:val="22"/>
          <w:szCs w:val="22"/>
          <w:vertAlign w:val="superscript"/>
        </w:rPr>
        <w:t>2</w:t>
      </w:r>
      <w:r w:rsidR="004475BE" w:rsidRPr="00863ABB">
        <w:rPr>
          <w:rFonts w:ascii="Times New Roman" w:hAnsi="Times New Roman" w:cs="Times New Roman"/>
          <w:sz w:val="22"/>
          <w:szCs w:val="22"/>
        </w:rPr>
        <w:t xml:space="preserve"> for forest trees. </w:t>
      </w:r>
    </w:p>
    <w:p w:rsidR="004475BE" w:rsidRPr="00863ABB" w:rsidRDefault="004475BE" w:rsidP="004475BE">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Quadrat shape is also important as it affects the ease of establishing quadrats and the efficiency of sampling. For example, circular ‘quadrats’ are more easily established than square quadrats; and elongated rectangular ‘quadrats’ furnish more variety of species than an equal number of square quadrats of the same area. This latter relationship holds because a rectangle encompasses more environmental variety due to environmental gradients (</w:t>
      </w:r>
      <w:r w:rsidRPr="00863ABB">
        <w:rPr>
          <w:rFonts w:ascii="Times New Roman" w:hAnsi="Times New Roman" w:cs="Times New Roman"/>
          <w:i/>
          <w:sz w:val="22"/>
          <w:szCs w:val="22"/>
        </w:rPr>
        <w:t>e.g.</w:t>
      </w:r>
      <w:r w:rsidRPr="00863ABB">
        <w:rPr>
          <w:rFonts w:ascii="Times New Roman" w:hAnsi="Times New Roman" w:cs="Times New Roman"/>
          <w:sz w:val="22"/>
          <w:szCs w:val="22"/>
        </w:rPr>
        <w:t xml:space="preserve">, slopes, soil-moisture variation) than a square of the same area. However, because rectangular quadrats have more perimeter than square quadrats of the same area, accuracy tends to decline as quadrats become more elongated due to edge effect (Barbour </w:t>
      </w:r>
      <w:r w:rsidRPr="00863ABB">
        <w:rPr>
          <w:rFonts w:ascii="Times New Roman" w:hAnsi="Times New Roman" w:cs="Times New Roman"/>
          <w:i/>
          <w:sz w:val="22"/>
          <w:szCs w:val="22"/>
        </w:rPr>
        <w:t>et al.</w:t>
      </w:r>
      <w:r w:rsidRPr="00863ABB">
        <w:rPr>
          <w:rFonts w:ascii="Times New Roman" w:hAnsi="Times New Roman" w:cs="Times New Roman"/>
          <w:sz w:val="22"/>
          <w:szCs w:val="22"/>
        </w:rPr>
        <w:t xml:space="preserve"> 1999). The best quadrat size and shape depends on the application. In our exercise, we will use square quadrats.</w:t>
      </w:r>
    </w:p>
    <w:p w:rsidR="000F0C5E" w:rsidRPr="00863ABB" w:rsidRDefault="000F0C5E" w:rsidP="003D5788">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Where to Sample</w:t>
      </w:r>
      <w:r w:rsidR="00E6750D" w:rsidRPr="00863ABB">
        <w:rPr>
          <w:rFonts w:ascii="Times New Roman" w:hAnsi="Times New Roman" w:cs="Times New Roman"/>
          <w:b/>
          <w:sz w:val="22"/>
          <w:szCs w:val="22"/>
        </w:rPr>
        <w:t>:</w:t>
      </w:r>
    </w:p>
    <w:p w:rsidR="00C148A9" w:rsidRPr="00863ABB" w:rsidRDefault="00C148A9" w:rsidP="000F0C5E">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 xml:space="preserve">Three approaches </w:t>
      </w:r>
      <w:r w:rsidR="000F0C5E" w:rsidRPr="00863ABB">
        <w:rPr>
          <w:rFonts w:ascii="Times New Roman" w:hAnsi="Times New Roman" w:cs="Times New Roman"/>
          <w:sz w:val="22"/>
          <w:szCs w:val="22"/>
        </w:rPr>
        <w:t>could be</w:t>
      </w:r>
      <w:r w:rsidRPr="00863ABB">
        <w:rPr>
          <w:rFonts w:ascii="Times New Roman" w:hAnsi="Times New Roman" w:cs="Times New Roman"/>
          <w:sz w:val="22"/>
          <w:szCs w:val="22"/>
        </w:rPr>
        <w:t xml:space="preserve"> used</w:t>
      </w:r>
      <w:r w:rsidR="000F0C5E" w:rsidRPr="00863ABB">
        <w:rPr>
          <w:rFonts w:ascii="Times New Roman" w:hAnsi="Times New Roman" w:cs="Times New Roman"/>
          <w:sz w:val="22"/>
          <w:szCs w:val="22"/>
        </w:rPr>
        <w:t xml:space="preserve"> to sample within communities of organisms</w:t>
      </w:r>
      <w:r w:rsidRPr="00863ABB">
        <w:rPr>
          <w:rFonts w:ascii="Times New Roman" w:hAnsi="Times New Roman" w:cs="Times New Roman"/>
          <w:sz w:val="22"/>
          <w:szCs w:val="22"/>
        </w:rPr>
        <w:t xml:space="preserve"> but </w:t>
      </w:r>
      <w:r w:rsidR="000F0C5E" w:rsidRPr="00863ABB">
        <w:rPr>
          <w:rFonts w:ascii="Times New Roman" w:hAnsi="Times New Roman" w:cs="Times New Roman"/>
          <w:sz w:val="22"/>
          <w:szCs w:val="22"/>
        </w:rPr>
        <w:t xml:space="preserve">as you will learn, </w:t>
      </w:r>
      <w:r w:rsidRPr="00863ABB">
        <w:rPr>
          <w:rFonts w:ascii="Times New Roman" w:hAnsi="Times New Roman" w:cs="Times New Roman"/>
          <w:sz w:val="22"/>
          <w:szCs w:val="22"/>
        </w:rPr>
        <w:t xml:space="preserve">these approaches are not equal in their ability to generate reliable estimates of species abundance. </w:t>
      </w:r>
      <w:r w:rsidR="000F0C5E" w:rsidRPr="00863ABB">
        <w:rPr>
          <w:rFonts w:ascii="Times New Roman" w:hAnsi="Times New Roman" w:cs="Times New Roman"/>
          <w:sz w:val="22"/>
          <w:szCs w:val="22"/>
        </w:rPr>
        <w:t xml:space="preserve">(1) </w:t>
      </w:r>
      <w:r w:rsidRPr="00863ABB">
        <w:rPr>
          <w:rFonts w:ascii="Times New Roman" w:hAnsi="Times New Roman" w:cs="Times New Roman"/>
          <w:b/>
          <w:sz w:val="22"/>
          <w:szCs w:val="22"/>
        </w:rPr>
        <w:t xml:space="preserve">Haphazard </w:t>
      </w:r>
      <w:r w:rsidRPr="00863ABB">
        <w:rPr>
          <w:rFonts w:ascii="Times New Roman" w:hAnsi="Times New Roman" w:cs="Times New Roman"/>
          <w:sz w:val="22"/>
          <w:szCs w:val="22"/>
        </w:rPr>
        <w:t>or convenience</w:t>
      </w:r>
      <w:r w:rsidRPr="00863ABB">
        <w:rPr>
          <w:rFonts w:ascii="Times New Roman" w:hAnsi="Times New Roman" w:cs="Times New Roman"/>
          <w:b/>
          <w:sz w:val="22"/>
          <w:szCs w:val="22"/>
        </w:rPr>
        <w:t xml:space="preserve"> sampling</w:t>
      </w:r>
      <w:r w:rsidRPr="00863ABB">
        <w:rPr>
          <w:rFonts w:ascii="Times New Roman" w:hAnsi="Times New Roman" w:cs="Times New Roman"/>
          <w:sz w:val="22"/>
          <w:szCs w:val="22"/>
        </w:rPr>
        <w:t xml:space="preserve"> selects sample</w:t>
      </w:r>
      <w:r w:rsidR="000F0C5E" w:rsidRPr="00863ABB">
        <w:rPr>
          <w:rFonts w:ascii="Times New Roman" w:hAnsi="Times New Roman" w:cs="Times New Roman"/>
          <w:sz w:val="22"/>
          <w:szCs w:val="22"/>
        </w:rPr>
        <w:t>s</w:t>
      </w:r>
      <w:r w:rsidRPr="00863ABB">
        <w:rPr>
          <w:rFonts w:ascii="Times New Roman" w:hAnsi="Times New Roman" w:cs="Times New Roman"/>
          <w:sz w:val="22"/>
          <w:szCs w:val="22"/>
        </w:rPr>
        <w:t xml:space="preserve"> that </w:t>
      </w:r>
      <w:r w:rsidR="000F0C5E" w:rsidRPr="00863ABB">
        <w:rPr>
          <w:rFonts w:ascii="Times New Roman" w:hAnsi="Times New Roman" w:cs="Times New Roman"/>
          <w:sz w:val="22"/>
          <w:szCs w:val="22"/>
        </w:rPr>
        <w:t>are</w:t>
      </w:r>
      <w:r w:rsidRPr="00863ABB">
        <w:rPr>
          <w:rFonts w:ascii="Times New Roman" w:hAnsi="Times New Roman" w:cs="Times New Roman"/>
          <w:sz w:val="22"/>
          <w:szCs w:val="22"/>
        </w:rPr>
        <w:t xml:space="preserve"> readily available – such sample</w:t>
      </w:r>
      <w:r w:rsidR="000F0C5E" w:rsidRPr="00863ABB">
        <w:rPr>
          <w:rFonts w:ascii="Times New Roman" w:hAnsi="Times New Roman" w:cs="Times New Roman"/>
          <w:sz w:val="22"/>
          <w:szCs w:val="22"/>
        </w:rPr>
        <w:t>s are</w:t>
      </w:r>
      <w:r w:rsidRPr="00863ABB">
        <w:rPr>
          <w:rFonts w:ascii="Times New Roman" w:hAnsi="Times New Roman" w:cs="Times New Roman"/>
          <w:sz w:val="22"/>
          <w:szCs w:val="22"/>
        </w:rPr>
        <w:t xml:space="preserve"> almost never random sample</w:t>
      </w:r>
      <w:r w:rsidR="000F0C5E" w:rsidRPr="00863ABB">
        <w:rPr>
          <w:rFonts w:ascii="Times New Roman" w:hAnsi="Times New Roman" w:cs="Times New Roman"/>
          <w:sz w:val="22"/>
          <w:szCs w:val="22"/>
        </w:rPr>
        <w:t>s</w:t>
      </w:r>
      <w:r w:rsidRPr="00863ABB">
        <w:rPr>
          <w:rFonts w:ascii="Times New Roman" w:hAnsi="Times New Roman" w:cs="Times New Roman"/>
          <w:sz w:val="22"/>
          <w:szCs w:val="22"/>
        </w:rPr>
        <w:t xml:space="preserve">. The extent to which </w:t>
      </w:r>
      <w:r w:rsidR="000F0C5E" w:rsidRPr="00863ABB">
        <w:rPr>
          <w:rFonts w:ascii="Times New Roman" w:hAnsi="Times New Roman" w:cs="Times New Roman"/>
          <w:sz w:val="22"/>
          <w:szCs w:val="22"/>
        </w:rPr>
        <w:t>community statistics generated</w:t>
      </w:r>
      <w:r w:rsidRPr="00863ABB">
        <w:rPr>
          <w:rFonts w:ascii="Times New Roman" w:hAnsi="Times New Roman" w:cs="Times New Roman"/>
          <w:sz w:val="22"/>
          <w:szCs w:val="22"/>
        </w:rPr>
        <w:t xml:space="preserve"> from such sampling can be </w:t>
      </w:r>
      <w:r w:rsidRPr="00863ABB">
        <w:rPr>
          <w:rFonts w:ascii="Times New Roman" w:hAnsi="Times New Roman" w:cs="Times New Roman"/>
          <w:sz w:val="22"/>
          <w:szCs w:val="22"/>
        </w:rPr>
        <w:lastRenderedPageBreak/>
        <w:t>generalized</w:t>
      </w:r>
      <w:r w:rsidR="000F0C5E" w:rsidRPr="00863ABB">
        <w:rPr>
          <w:rFonts w:ascii="Times New Roman" w:hAnsi="Times New Roman" w:cs="Times New Roman"/>
          <w:sz w:val="22"/>
          <w:szCs w:val="22"/>
        </w:rPr>
        <w:t xml:space="preserve"> to the community as a whole</w:t>
      </w:r>
      <w:r w:rsidRPr="00863ABB">
        <w:rPr>
          <w:rFonts w:ascii="Times New Roman" w:hAnsi="Times New Roman" w:cs="Times New Roman"/>
          <w:sz w:val="22"/>
          <w:szCs w:val="22"/>
        </w:rPr>
        <w:t xml:space="preserve"> depends on the degree to which the sample</w:t>
      </w:r>
      <w:r w:rsidR="000F0C5E" w:rsidRPr="00863ABB">
        <w:rPr>
          <w:rFonts w:ascii="Times New Roman" w:hAnsi="Times New Roman" w:cs="Times New Roman"/>
          <w:sz w:val="22"/>
          <w:szCs w:val="22"/>
        </w:rPr>
        <w:t>s</w:t>
      </w:r>
      <w:r w:rsidRPr="00863ABB">
        <w:rPr>
          <w:rFonts w:ascii="Times New Roman" w:hAnsi="Times New Roman" w:cs="Times New Roman"/>
          <w:sz w:val="22"/>
          <w:szCs w:val="22"/>
        </w:rPr>
        <w:t xml:space="preserve"> represent</w:t>
      </w:r>
      <w:r w:rsidR="00F41279" w:rsidRPr="00863ABB">
        <w:rPr>
          <w:rFonts w:ascii="Times New Roman" w:hAnsi="Times New Roman" w:cs="Times New Roman"/>
          <w:sz w:val="22"/>
          <w:szCs w:val="22"/>
        </w:rPr>
        <w:t xml:space="preserve"> the whole. The more homogeneous the community from which our sample</w:t>
      </w:r>
      <w:r w:rsidR="000F0C5E" w:rsidRPr="00863ABB">
        <w:rPr>
          <w:rFonts w:ascii="Times New Roman" w:hAnsi="Times New Roman" w:cs="Times New Roman"/>
          <w:sz w:val="22"/>
          <w:szCs w:val="22"/>
        </w:rPr>
        <w:t>s are</w:t>
      </w:r>
      <w:r w:rsidR="00F41279" w:rsidRPr="00863ABB">
        <w:rPr>
          <w:rFonts w:ascii="Times New Roman" w:hAnsi="Times New Roman" w:cs="Times New Roman"/>
          <w:sz w:val="22"/>
          <w:szCs w:val="22"/>
        </w:rPr>
        <w:t xml:space="preserve"> drawn, the more likely haphazard sampling will reliably represent the community. However, the more heterogeneous the community, the more likely such sampling will offer a biased, unrepresentative estimate</w:t>
      </w:r>
      <w:r w:rsidR="000F0C5E" w:rsidRPr="00863ABB">
        <w:rPr>
          <w:rFonts w:ascii="Times New Roman" w:hAnsi="Times New Roman" w:cs="Times New Roman"/>
          <w:sz w:val="22"/>
          <w:szCs w:val="22"/>
        </w:rPr>
        <w:t>s</w:t>
      </w:r>
      <w:r w:rsidR="00F41279" w:rsidRPr="00863ABB">
        <w:rPr>
          <w:rFonts w:ascii="Times New Roman" w:hAnsi="Times New Roman" w:cs="Times New Roman"/>
          <w:sz w:val="22"/>
          <w:szCs w:val="22"/>
        </w:rPr>
        <w:t xml:space="preserve">. In contrast, </w:t>
      </w:r>
      <w:r w:rsidR="000F0C5E" w:rsidRPr="00863ABB">
        <w:rPr>
          <w:rFonts w:ascii="Times New Roman" w:hAnsi="Times New Roman" w:cs="Times New Roman"/>
          <w:sz w:val="22"/>
          <w:szCs w:val="22"/>
        </w:rPr>
        <w:t xml:space="preserve">(2) </w:t>
      </w:r>
      <w:r w:rsidR="00F41279" w:rsidRPr="00863ABB">
        <w:rPr>
          <w:rFonts w:ascii="Times New Roman" w:hAnsi="Times New Roman" w:cs="Times New Roman"/>
          <w:b/>
          <w:sz w:val="22"/>
          <w:szCs w:val="22"/>
        </w:rPr>
        <w:t>random sampling</w:t>
      </w:r>
      <w:r w:rsidR="00F41279" w:rsidRPr="00863ABB">
        <w:rPr>
          <w:rFonts w:ascii="Times New Roman" w:hAnsi="Times New Roman" w:cs="Times New Roman"/>
          <w:sz w:val="22"/>
          <w:szCs w:val="22"/>
        </w:rPr>
        <w:t xml:space="preserve"> ensures that all individuals within a community have an equal chance of being </w:t>
      </w:r>
      <w:r w:rsidR="000F0C5E" w:rsidRPr="00863ABB">
        <w:rPr>
          <w:rFonts w:ascii="Times New Roman" w:hAnsi="Times New Roman" w:cs="Times New Roman"/>
          <w:sz w:val="22"/>
          <w:szCs w:val="22"/>
        </w:rPr>
        <w:t>sampled</w:t>
      </w:r>
      <w:r w:rsidR="00F41279" w:rsidRPr="00863ABB">
        <w:rPr>
          <w:rFonts w:ascii="Times New Roman" w:hAnsi="Times New Roman" w:cs="Times New Roman"/>
          <w:sz w:val="22"/>
          <w:szCs w:val="22"/>
        </w:rPr>
        <w:t xml:space="preserve">. While this approach is likely to generate reliable estimates of community </w:t>
      </w:r>
      <w:r w:rsidR="000F0C5E" w:rsidRPr="00863ABB">
        <w:rPr>
          <w:rFonts w:ascii="Times New Roman" w:hAnsi="Times New Roman" w:cs="Times New Roman"/>
          <w:sz w:val="22"/>
          <w:szCs w:val="22"/>
        </w:rPr>
        <w:t>parameters</w:t>
      </w:r>
      <w:r w:rsidR="000A32B9" w:rsidRPr="00863ABB">
        <w:rPr>
          <w:rFonts w:ascii="Times New Roman" w:hAnsi="Times New Roman" w:cs="Times New Roman"/>
          <w:sz w:val="22"/>
          <w:szCs w:val="22"/>
        </w:rPr>
        <w:t xml:space="preserve"> with sufficient sampling</w:t>
      </w:r>
      <w:r w:rsidR="00F41279" w:rsidRPr="00863ABB">
        <w:rPr>
          <w:rFonts w:ascii="Times New Roman" w:hAnsi="Times New Roman" w:cs="Times New Roman"/>
          <w:sz w:val="22"/>
          <w:szCs w:val="22"/>
        </w:rPr>
        <w:t xml:space="preserve">, </w:t>
      </w:r>
      <w:r w:rsidR="000F0C5E" w:rsidRPr="00863ABB">
        <w:rPr>
          <w:rFonts w:ascii="Times New Roman" w:hAnsi="Times New Roman" w:cs="Times New Roman"/>
          <w:sz w:val="22"/>
          <w:szCs w:val="22"/>
        </w:rPr>
        <w:t>random sampling</w:t>
      </w:r>
      <w:r w:rsidR="00F41279" w:rsidRPr="00863ABB">
        <w:rPr>
          <w:rFonts w:ascii="Times New Roman" w:hAnsi="Times New Roman" w:cs="Times New Roman"/>
          <w:sz w:val="22"/>
          <w:szCs w:val="22"/>
        </w:rPr>
        <w:t xml:space="preserve"> can be difficult under field conditions.</w:t>
      </w:r>
      <w:r w:rsidR="000F0C5E" w:rsidRPr="00863ABB">
        <w:rPr>
          <w:rFonts w:ascii="Times New Roman" w:hAnsi="Times New Roman" w:cs="Times New Roman"/>
          <w:sz w:val="22"/>
          <w:szCs w:val="22"/>
        </w:rPr>
        <w:t xml:space="preserve"> It could require, for example, that each individual or area within a community be assigned a number and that the numbers to be sampled be selected by a truly random process. </w:t>
      </w:r>
      <w:r w:rsidR="000A32B9" w:rsidRPr="00863ABB">
        <w:rPr>
          <w:rFonts w:ascii="Times New Roman" w:hAnsi="Times New Roman" w:cs="Times New Roman"/>
          <w:sz w:val="22"/>
          <w:szCs w:val="22"/>
        </w:rPr>
        <w:t xml:space="preserve">A variation of random sampling, referred to as </w:t>
      </w:r>
      <w:r w:rsidR="000A32B9" w:rsidRPr="00863ABB">
        <w:rPr>
          <w:rFonts w:ascii="Times New Roman" w:hAnsi="Times New Roman" w:cs="Times New Roman"/>
          <w:b/>
          <w:sz w:val="22"/>
          <w:szCs w:val="22"/>
        </w:rPr>
        <w:t>stratified-random sampling</w:t>
      </w:r>
      <w:r w:rsidR="000A32B9" w:rsidRPr="00863ABB">
        <w:rPr>
          <w:rFonts w:ascii="Times New Roman" w:hAnsi="Times New Roman" w:cs="Times New Roman"/>
          <w:sz w:val="22"/>
          <w:szCs w:val="22"/>
        </w:rPr>
        <w:t xml:space="preserve">, subdivides the community into any number of homogeneous regions, each of which is then randomly sampled. </w:t>
      </w:r>
      <w:r w:rsidR="000F0C5E" w:rsidRPr="00863ABB">
        <w:rPr>
          <w:rFonts w:ascii="Times New Roman" w:hAnsi="Times New Roman" w:cs="Times New Roman"/>
          <w:sz w:val="22"/>
          <w:szCs w:val="22"/>
        </w:rPr>
        <w:t xml:space="preserve">Under field conditions, (3) </w:t>
      </w:r>
      <w:r w:rsidR="00D76BED" w:rsidRPr="00863ABB">
        <w:rPr>
          <w:rFonts w:ascii="Times New Roman" w:hAnsi="Times New Roman" w:cs="Times New Roman"/>
          <w:sz w:val="22"/>
          <w:szCs w:val="22"/>
        </w:rPr>
        <w:t xml:space="preserve">replicated </w:t>
      </w:r>
      <w:r w:rsidR="000F0C5E" w:rsidRPr="00863ABB">
        <w:rPr>
          <w:rFonts w:ascii="Times New Roman" w:hAnsi="Times New Roman" w:cs="Times New Roman"/>
          <w:b/>
          <w:sz w:val="22"/>
          <w:szCs w:val="22"/>
        </w:rPr>
        <w:t>systematic sampling</w:t>
      </w:r>
      <w:r w:rsidR="000F0C5E" w:rsidRPr="00863ABB">
        <w:rPr>
          <w:rFonts w:ascii="Times New Roman" w:hAnsi="Times New Roman" w:cs="Times New Roman"/>
          <w:sz w:val="22"/>
          <w:szCs w:val="22"/>
        </w:rPr>
        <w:t xml:space="preserve"> is often applied because it avoids bias better than haphazard sampling and it is easier to apply than random sampling. </w:t>
      </w:r>
      <w:r w:rsidR="00F61323" w:rsidRPr="00863ABB">
        <w:rPr>
          <w:rFonts w:ascii="Times New Roman" w:hAnsi="Times New Roman" w:cs="Times New Roman"/>
          <w:sz w:val="22"/>
          <w:szCs w:val="22"/>
        </w:rPr>
        <w:t>With</w:t>
      </w:r>
      <w:r w:rsidR="00D76BED" w:rsidRPr="00863ABB">
        <w:rPr>
          <w:rFonts w:ascii="Times New Roman" w:hAnsi="Times New Roman" w:cs="Times New Roman"/>
          <w:sz w:val="22"/>
          <w:szCs w:val="22"/>
        </w:rPr>
        <w:t xml:space="preserve"> systematic sampling the procedure selects</w:t>
      </w:r>
      <w:r w:rsidR="00F61323" w:rsidRPr="00863ABB">
        <w:rPr>
          <w:rFonts w:ascii="Times New Roman" w:hAnsi="Times New Roman" w:cs="Times New Roman"/>
          <w:sz w:val="22"/>
          <w:szCs w:val="22"/>
        </w:rPr>
        <w:t>, for example,</w:t>
      </w:r>
      <w:r w:rsidR="00D76BED" w:rsidRPr="00863ABB">
        <w:rPr>
          <w:rFonts w:ascii="Times New Roman" w:hAnsi="Times New Roman" w:cs="Times New Roman"/>
          <w:sz w:val="22"/>
          <w:szCs w:val="22"/>
        </w:rPr>
        <w:t xml:space="preserve"> every </w:t>
      </w:r>
      <w:r w:rsidR="00F61323" w:rsidRPr="00863ABB">
        <w:rPr>
          <w:rFonts w:ascii="Times New Roman" w:hAnsi="Times New Roman" w:cs="Times New Roman"/>
          <w:sz w:val="22"/>
          <w:szCs w:val="22"/>
        </w:rPr>
        <w:t>30</w:t>
      </w:r>
      <w:r w:rsidR="00F61323" w:rsidRPr="00863ABB">
        <w:rPr>
          <w:rFonts w:ascii="Times New Roman" w:hAnsi="Times New Roman" w:cs="Times New Roman"/>
          <w:sz w:val="22"/>
          <w:szCs w:val="22"/>
          <w:vertAlign w:val="superscript"/>
        </w:rPr>
        <w:t>th</w:t>
      </w:r>
      <w:r w:rsidR="00F61323" w:rsidRPr="00863ABB">
        <w:rPr>
          <w:rFonts w:ascii="Times New Roman" w:hAnsi="Times New Roman" w:cs="Times New Roman"/>
          <w:sz w:val="22"/>
          <w:szCs w:val="22"/>
        </w:rPr>
        <w:t xml:space="preserve"> </w:t>
      </w:r>
      <w:r w:rsidR="00D76BED" w:rsidRPr="00863ABB">
        <w:rPr>
          <w:rFonts w:ascii="Times New Roman" w:hAnsi="Times New Roman" w:cs="Times New Roman"/>
          <w:sz w:val="22"/>
          <w:szCs w:val="22"/>
        </w:rPr>
        <w:t xml:space="preserve">individual or </w:t>
      </w:r>
      <w:r w:rsidR="00F61323" w:rsidRPr="00863ABB">
        <w:rPr>
          <w:rFonts w:ascii="Times New Roman" w:hAnsi="Times New Roman" w:cs="Times New Roman"/>
          <w:sz w:val="22"/>
          <w:szCs w:val="22"/>
        </w:rPr>
        <w:t xml:space="preserve">perhaps </w:t>
      </w:r>
      <w:r w:rsidR="00D76BED" w:rsidRPr="00863ABB">
        <w:rPr>
          <w:rFonts w:ascii="Times New Roman" w:hAnsi="Times New Roman" w:cs="Times New Roman"/>
          <w:sz w:val="22"/>
          <w:szCs w:val="22"/>
        </w:rPr>
        <w:t>area</w:t>
      </w:r>
      <w:r w:rsidR="00F61323" w:rsidRPr="00863ABB">
        <w:rPr>
          <w:rFonts w:ascii="Times New Roman" w:hAnsi="Times New Roman" w:cs="Times New Roman"/>
          <w:sz w:val="22"/>
          <w:szCs w:val="22"/>
        </w:rPr>
        <w:t xml:space="preserve">s to be sampled every 30 meters along equidistant transect lines placed across the sampled community. Systematic sampling is not equivalent to random sampling, however, for if there is periodic ordering within the chosen samples systematic sampling may have a larger error than a random sample. </w:t>
      </w:r>
    </w:p>
    <w:p w:rsidR="008F68E1" w:rsidRPr="00863ABB" w:rsidRDefault="009A1B89" w:rsidP="008F68E1">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 xml:space="preserve">Measures of Species Abundance – </w:t>
      </w:r>
      <w:r w:rsidR="00592206" w:rsidRPr="00863ABB">
        <w:rPr>
          <w:rFonts w:ascii="Times New Roman" w:hAnsi="Times New Roman" w:cs="Times New Roman"/>
          <w:b/>
          <w:sz w:val="22"/>
          <w:szCs w:val="22"/>
        </w:rPr>
        <w:t>Density, Frequency, Dominance, and Importance</w:t>
      </w:r>
      <w:r w:rsidR="00E6750D" w:rsidRPr="00863ABB">
        <w:rPr>
          <w:rFonts w:ascii="Times New Roman" w:hAnsi="Times New Roman" w:cs="Times New Roman"/>
          <w:b/>
          <w:sz w:val="22"/>
          <w:szCs w:val="22"/>
        </w:rPr>
        <w:t>:</w:t>
      </w:r>
    </w:p>
    <w:p w:rsidR="00335223" w:rsidRPr="00863ABB" w:rsidRDefault="00FE7155" w:rsidP="00592206">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 xml:space="preserve">Several standard measures of </w:t>
      </w:r>
      <w:r w:rsidR="00592206" w:rsidRPr="00863ABB">
        <w:rPr>
          <w:rFonts w:ascii="Times New Roman" w:hAnsi="Times New Roman" w:cs="Times New Roman"/>
          <w:sz w:val="22"/>
          <w:szCs w:val="22"/>
        </w:rPr>
        <w:t>absolute and relative abundance</w:t>
      </w:r>
      <w:r w:rsidRPr="00863ABB">
        <w:rPr>
          <w:rFonts w:ascii="Times New Roman" w:hAnsi="Times New Roman" w:cs="Times New Roman"/>
          <w:sz w:val="22"/>
          <w:szCs w:val="22"/>
        </w:rPr>
        <w:t xml:space="preserve"> are used to assess the contribution</w:t>
      </w:r>
      <w:r w:rsidR="00592206" w:rsidRPr="00863ABB">
        <w:rPr>
          <w:rFonts w:ascii="Times New Roman" w:hAnsi="Times New Roman" w:cs="Times New Roman"/>
          <w:sz w:val="22"/>
          <w:szCs w:val="22"/>
        </w:rPr>
        <w:t xml:space="preserve"> of each species </w:t>
      </w:r>
      <w:r w:rsidRPr="00863ABB">
        <w:rPr>
          <w:rFonts w:ascii="Times New Roman" w:hAnsi="Times New Roman" w:cs="Times New Roman"/>
          <w:sz w:val="22"/>
          <w:szCs w:val="22"/>
        </w:rPr>
        <w:t>to</w:t>
      </w:r>
      <w:r w:rsidR="00592206" w:rsidRPr="00863ABB">
        <w:rPr>
          <w:rFonts w:ascii="Times New Roman" w:hAnsi="Times New Roman" w:cs="Times New Roman"/>
          <w:sz w:val="22"/>
          <w:szCs w:val="22"/>
        </w:rPr>
        <w:t xml:space="preserve"> a community</w:t>
      </w:r>
      <w:r w:rsidR="00AC484F" w:rsidRPr="00863ABB">
        <w:rPr>
          <w:rFonts w:ascii="Times New Roman" w:hAnsi="Times New Roman" w:cs="Times New Roman"/>
          <w:sz w:val="22"/>
          <w:szCs w:val="22"/>
        </w:rPr>
        <w:t xml:space="preserve"> (Barbour </w:t>
      </w:r>
      <w:r w:rsidR="00AC484F" w:rsidRPr="00863ABB">
        <w:rPr>
          <w:rFonts w:ascii="Times New Roman" w:hAnsi="Times New Roman" w:cs="Times New Roman"/>
          <w:i/>
          <w:sz w:val="22"/>
          <w:szCs w:val="22"/>
        </w:rPr>
        <w:t>et al.</w:t>
      </w:r>
      <w:r w:rsidR="00AC484F" w:rsidRPr="00863ABB">
        <w:rPr>
          <w:rFonts w:ascii="Times New Roman" w:hAnsi="Times New Roman" w:cs="Times New Roman"/>
          <w:sz w:val="22"/>
          <w:szCs w:val="22"/>
        </w:rPr>
        <w:t xml:space="preserve"> 1999)</w:t>
      </w:r>
      <w:r w:rsidR="00592206" w:rsidRPr="00863ABB">
        <w:rPr>
          <w:rFonts w:ascii="Times New Roman" w:hAnsi="Times New Roman" w:cs="Times New Roman"/>
          <w:sz w:val="22"/>
          <w:szCs w:val="22"/>
        </w:rPr>
        <w:t>. These</w:t>
      </w:r>
      <w:r w:rsidRPr="00863ABB">
        <w:rPr>
          <w:rFonts w:ascii="Times New Roman" w:hAnsi="Times New Roman" w:cs="Times New Roman"/>
          <w:sz w:val="22"/>
          <w:szCs w:val="22"/>
        </w:rPr>
        <w:t xml:space="preserve"> measures</w:t>
      </w:r>
      <w:r w:rsidR="00592206" w:rsidRPr="00863ABB">
        <w:rPr>
          <w:rFonts w:ascii="Times New Roman" w:hAnsi="Times New Roman" w:cs="Times New Roman"/>
          <w:sz w:val="22"/>
          <w:szCs w:val="22"/>
        </w:rPr>
        <w:t xml:space="preserve"> include: </w:t>
      </w:r>
      <w:r w:rsidR="00592206" w:rsidRPr="00863ABB">
        <w:rPr>
          <w:rFonts w:ascii="Times New Roman" w:hAnsi="Times New Roman" w:cs="Times New Roman"/>
          <w:b/>
          <w:sz w:val="22"/>
          <w:szCs w:val="22"/>
        </w:rPr>
        <w:t>density</w:t>
      </w:r>
      <w:r w:rsidR="00592206" w:rsidRPr="00863ABB">
        <w:rPr>
          <w:rFonts w:ascii="Times New Roman" w:hAnsi="Times New Roman" w:cs="Times New Roman"/>
          <w:sz w:val="22"/>
          <w:szCs w:val="22"/>
        </w:rPr>
        <w:t>, the number of individuals within a chosen area (</w:t>
      </w:r>
      <w:r w:rsidR="00592206" w:rsidRPr="00863ABB">
        <w:rPr>
          <w:rFonts w:ascii="Times New Roman" w:hAnsi="Times New Roman" w:cs="Times New Roman"/>
          <w:i/>
          <w:sz w:val="22"/>
          <w:szCs w:val="22"/>
        </w:rPr>
        <w:t>e.g.</w:t>
      </w:r>
      <w:r w:rsidR="00592206" w:rsidRPr="00863ABB">
        <w:rPr>
          <w:rFonts w:ascii="Times New Roman" w:hAnsi="Times New Roman" w:cs="Times New Roman"/>
          <w:sz w:val="22"/>
          <w:szCs w:val="22"/>
        </w:rPr>
        <w:t>, m</w:t>
      </w:r>
      <w:r w:rsidR="00592206" w:rsidRPr="00863ABB">
        <w:rPr>
          <w:rFonts w:ascii="Times New Roman" w:hAnsi="Times New Roman" w:cs="Times New Roman"/>
          <w:sz w:val="22"/>
          <w:szCs w:val="22"/>
          <w:vertAlign w:val="superscript"/>
        </w:rPr>
        <w:t>2</w:t>
      </w:r>
      <w:r w:rsidR="00592206"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hectare); </w:t>
      </w:r>
      <w:r w:rsidRPr="00863ABB">
        <w:rPr>
          <w:rFonts w:ascii="Times New Roman" w:hAnsi="Times New Roman" w:cs="Times New Roman"/>
          <w:b/>
          <w:sz w:val="22"/>
          <w:szCs w:val="22"/>
        </w:rPr>
        <w:t>relative density</w:t>
      </w:r>
      <w:r w:rsidRPr="00863ABB">
        <w:rPr>
          <w:rFonts w:ascii="Times New Roman" w:hAnsi="Times New Roman" w:cs="Times New Roman"/>
          <w:sz w:val="22"/>
          <w:szCs w:val="22"/>
        </w:rPr>
        <w:t xml:space="preserve">, the density of one species as a percentage of </w:t>
      </w:r>
      <w:r w:rsidR="00C02EDA" w:rsidRPr="00863ABB">
        <w:rPr>
          <w:rFonts w:ascii="Times New Roman" w:hAnsi="Times New Roman" w:cs="Times New Roman"/>
          <w:sz w:val="22"/>
          <w:szCs w:val="22"/>
        </w:rPr>
        <w:t>total</w:t>
      </w:r>
      <w:r w:rsidRPr="00863ABB">
        <w:rPr>
          <w:rFonts w:ascii="Times New Roman" w:hAnsi="Times New Roman" w:cs="Times New Roman"/>
          <w:sz w:val="22"/>
          <w:szCs w:val="22"/>
        </w:rPr>
        <w:t xml:space="preserve"> density; </w:t>
      </w:r>
      <w:r w:rsidRPr="00863ABB">
        <w:rPr>
          <w:rFonts w:ascii="Times New Roman" w:hAnsi="Times New Roman" w:cs="Times New Roman"/>
          <w:b/>
          <w:sz w:val="22"/>
          <w:szCs w:val="22"/>
        </w:rPr>
        <w:t>frequency</w:t>
      </w:r>
      <w:r w:rsidRPr="00863ABB">
        <w:rPr>
          <w:rFonts w:ascii="Times New Roman" w:hAnsi="Times New Roman" w:cs="Times New Roman"/>
          <w:sz w:val="22"/>
          <w:szCs w:val="22"/>
        </w:rPr>
        <w:t xml:space="preserve">, the percentage of total quadrats or points that contains at least one individual of a given species; </w:t>
      </w:r>
      <w:r w:rsidRPr="00863ABB">
        <w:rPr>
          <w:rFonts w:ascii="Times New Roman" w:hAnsi="Times New Roman" w:cs="Times New Roman"/>
          <w:b/>
          <w:sz w:val="22"/>
          <w:szCs w:val="22"/>
        </w:rPr>
        <w:t>relative frequency</w:t>
      </w:r>
      <w:r w:rsidRPr="00863ABB">
        <w:rPr>
          <w:rFonts w:ascii="Times New Roman" w:hAnsi="Times New Roman" w:cs="Times New Roman"/>
          <w:sz w:val="22"/>
          <w:szCs w:val="22"/>
        </w:rPr>
        <w:t xml:space="preserve">, the frequency of one species as a percentage of total frequency; </w:t>
      </w:r>
      <w:r w:rsidRPr="00863ABB">
        <w:rPr>
          <w:rFonts w:ascii="Times New Roman" w:hAnsi="Times New Roman" w:cs="Times New Roman"/>
          <w:b/>
          <w:sz w:val="22"/>
          <w:szCs w:val="22"/>
        </w:rPr>
        <w:t>dominance</w:t>
      </w:r>
      <w:r w:rsidRPr="00863ABB">
        <w:rPr>
          <w:rFonts w:ascii="Times New Roman" w:hAnsi="Times New Roman" w:cs="Times New Roman"/>
          <w:sz w:val="22"/>
          <w:szCs w:val="22"/>
        </w:rPr>
        <w:t xml:space="preserve">, the total basal area of a given species per unit area within the community; </w:t>
      </w:r>
      <w:r w:rsidRPr="00863ABB">
        <w:rPr>
          <w:rFonts w:ascii="Times New Roman" w:hAnsi="Times New Roman" w:cs="Times New Roman"/>
          <w:b/>
          <w:sz w:val="22"/>
          <w:szCs w:val="22"/>
        </w:rPr>
        <w:t>relative dominance</w:t>
      </w:r>
      <w:r w:rsidRPr="00863ABB">
        <w:rPr>
          <w:rFonts w:ascii="Times New Roman" w:hAnsi="Times New Roman" w:cs="Times New Roman"/>
          <w:sz w:val="22"/>
          <w:szCs w:val="22"/>
        </w:rPr>
        <w:t xml:space="preserve">, the dominance of one species as a percentage of total dominance; and </w:t>
      </w:r>
      <w:r w:rsidRPr="00863ABB">
        <w:rPr>
          <w:rFonts w:ascii="Times New Roman" w:hAnsi="Times New Roman" w:cs="Times New Roman"/>
          <w:b/>
          <w:sz w:val="22"/>
          <w:szCs w:val="22"/>
        </w:rPr>
        <w:t>importance</w:t>
      </w:r>
      <w:r w:rsidRPr="00863ABB">
        <w:rPr>
          <w:rFonts w:ascii="Times New Roman" w:hAnsi="Times New Roman" w:cs="Times New Roman"/>
          <w:sz w:val="22"/>
          <w:szCs w:val="22"/>
        </w:rPr>
        <w:t xml:space="preserve">, </w:t>
      </w:r>
      <w:r w:rsidR="00212C83" w:rsidRPr="00863ABB">
        <w:rPr>
          <w:rFonts w:ascii="Times New Roman" w:hAnsi="Times New Roman" w:cs="Times New Roman"/>
          <w:sz w:val="22"/>
          <w:szCs w:val="22"/>
        </w:rPr>
        <w:t xml:space="preserve">expressed as </w:t>
      </w:r>
      <w:r w:rsidRPr="00863ABB">
        <w:rPr>
          <w:rFonts w:ascii="Times New Roman" w:hAnsi="Times New Roman" w:cs="Times New Roman"/>
          <w:sz w:val="22"/>
          <w:szCs w:val="22"/>
        </w:rPr>
        <w:t xml:space="preserve">the relative contribution of a species to the entire community expressed as </w:t>
      </w:r>
      <w:r w:rsidR="00C02EDA" w:rsidRPr="00863ABB">
        <w:rPr>
          <w:rFonts w:ascii="Times New Roman" w:hAnsi="Times New Roman" w:cs="Times New Roman"/>
          <w:sz w:val="22"/>
          <w:szCs w:val="22"/>
        </w:rPr>
        <w:t>a combination</w:t>
      </w:r>
      <w:r w:rsidRPr="00863ABB">
        <w:rPr>
          <w:rFonts w:ascii="Times New Roman" w:hAnsi="Times New Roman" w:cs="Times New Roman"/>
          <w:sz w:val="22"/>
          <w:szCs w:val="22"/>
        </w:rPr>
        <w:t xml:space="preserve"> of relative density, relative frequency, and relative dominance</w:t>
      </w:r>
      <w:r w:rsidR="00C7127A">
        <w:rPr>
          <w:rFonts w:ascii="Times New Roman" w:hAnsi="Times New Roman" w:cs="Times New Roman"/>
          <w:sz w:val="22"/>
          <w:szCs w:val="22"/>
        </w:rPr>
        <w:t xml:space="preserve"> (see the Appendix for mathematical definitions of each measure)</w:t>
      </w:r>
      <w:r w:rsidRPr="00863ABB">
        <w:rPr>
          <w:rFonts w:ascii="Times New Roman" w:hAnsi="Times New Roman" w:cs="Times New Roman"/>
          <w:sz w:val="22"/>
          <w:szCs w:val="22"/>
        </w:rPr>
        <w:t>.</w:t>
      </w:r>
      <w:r w:rsidR="00335223" w:rsidRPr="00863ABB">
        <w:rPr>
          <w:rFonts w:ascii="Times New Roman" w:hAnsi="Times New Roman" w:cs="Times New Roman"/>
          <w:sz w:val="22"/>
          <w:szCs w:val="22"/>
        </w:rPr>
        <w:t xml:space="preserve"> </w:t>
      </w:r>
    </w:p>
    <w:p w:rsidR="00592206" w:rsidRPr="00863ABB" w:rsidRDefault="00335223" w:rsidP="00592206">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Think carefully about the meaning of each of these measures</w:t>
      </w:r>
      <w:r w:rsidR="001D2858" w:rsidRPr="00863ABB">
        <w:rPr>
          <w:rFonts w:ascii="Times New Roman" w:hAnsi="Times New Roman" w:cs="Times New Roman"/>
          <w:sz w:val="22"/>
          <w:szCs w:val="22"/>
        </w:rPr>
        <w:t xml:space="preserve"> – each offers a different insight into the abundance of the species composing a community</w:t>
      </w:r>
      <w:r w:rsidRPr="00863ABB">
        <w:rPr>
          <w:rFonts w:ascii="Times New Roman" w:hAnsi="Times New Roman" w:cs="Times New Roman"/>
          <w:sz w:val="22"/>
          <w:szCs w:val="22"/>
        </w:rPr>
        <w:t xml:space="preserve">. </w:t>
      </w:r>
      <w:r w:rsidR="00C02EDA" w:rsidRPr="00863ABB">
        <w:rPr>
          <w:rFonts w:ascii="Times New Roman" w:hAnsi="Times New Roman" w:cs="Times New Roman"/>
          <w:sz w:val="22"/>
          <w:szCs w:val="22"/>
        </w:rPr>
        <w:t xml:space="preserve">Saplings, for example, typically have a much higher density but much lower dominance than mature trees. Density </w:t>
      </w:r>
      <w:r w:rsidRPr="00863ABB">
        <w:rPr>
          <w:rFonts w:ascii="Times New Roman" w:hAnsi="Times New Roman" w:cs="Times New Roman"/>
          <w:sz w:val="22"/>
          <w:szCs w:val="22"/>
        </w:rPr>
        <w:t xml:space="preserve">tells us the number of individuals per unit area but </w:t>
      </w:r>
      <w:r w:rsidR="00C02EDA" w:rsidRPr="00863ABB">
        <w:rPr>
          <w:rFonts w:ascii="Times New Roman" w:hAnsi="Times New Roman" w:cs="Times New Roman"/>
          <w:sz w:val="22"/>
          <w:szCs w:val="22"/>
        </w:rPr>
        <w:t>density</w:t>
      </w:r>
      <w:r w:rsidRPr="00863ABB">
        <w:rPr>
          <w:rFonts w:ascii="Times New Roman" w:hAnsi="Times New Roman" w:cs="Times New Roman"/>
          <w:sz w:val="22"/>
          <w:szCs w:val="22"/>
        </w:rPr>
        <w:t xml:space="preserve"> is not necessarily proportional to dominance</w:t>
      </w:r>
      <w:r w:rsidR="00C02EDA" w:rsidRPr="00863ABB">
        <w:rPr>
          <w:rFonts w:ascii="Times New Roman" w:hAnsi="Times New Roman" w:cs="Times New Roman"/>
          <w:sz w:val="22"/>
          <w:szCs w:val="22"/>
        </w:rPr>
        <w:t xml:space="preserve"> because dominance for a given species expresses the area occupied </w:t>
      </w:r>
      <w:r w:rsidR="00B0712D">
        <w:rPr>
          <w:rFonts w:ascii="Times New Roman" w:hAnsi="Times New Roman" w:cs="Times New Roman"/>
          <w:sz w:val="22"/>
          <w:szCs w:val="22"/>
        </w:rPr>
        <w:t xml:space="preserve">by the species </w:t>
      </w:r>
      <w:r w:rsidR="00C02EDA" w:rsidRPr="00863ABB">
        <w:rPr>
          <w:rFonts w:ascii="Times New Roman" w:hAnsi="Times New Roman" w:cs="Times New Roman"/>
          <w:sz w:val="22"/>
          <w:szCs w:val="22"/>
        </w:rPr>
        <w:t>per unit area</w:t>
      </w:r>
      <w:r w:rsidR="00B0712D">
        <w:rPr>
          <w:rFonts w:ascii="Times New Roman" w:hAnsi="Times New Roman" w:cs="Times New Roman"/>
          <w:sz w:val="22"/>
          <w:szCs w:val="22"/>
        </w:rPr>
        <w:t xml:space="preserve"> (</w:t>
      </w:r>
      <w:r w:rsidR="00B0712D">
        <w:rPr>
          <w:rFonts w:ascii="Times New Roman" w:hAnsi="Times New Roman" w:cs="Times New Roman"/>
          <w:i/>
          <w:sz w:val="22"/>
          <w:szCs w:val="22"/>
        </w:rPr>
        <w:t>e.g.,</w:t>
      </w:r>
      <w:r w:rsidR="00B0712D">
        <w:rPr>
          <w:rFonts w:ascii="Times New Roman" w:hAnsi="Times New Roman" w:cs="Times New Roman"/>
          <w:sz w:val="22"/>
          <w:szCs w:val="22"/>
        </w:rPr>
        <w:t xml:space="preserve"> per m</w:t>
      </w:r>
      <w:r w:rsidR="00B0712D">
        <w:rPr>
          <w:rFonts w:ascii="Times New Roman" w:hAnsi="Times New Roman" w:cs="Times New Roman"/>
          <w:sz w:val="22"/>
          <w:szCs w:val="22"/>
          <w:vertAlign w:val="superscript"/>
        </w:rPr>
        <w:t>2</w:t>
      </w:r>
      <w:r w:rsidR="00B0712D">
        <w:rPr>
          <w:rFonts w:ascii="Times New Roman" w:hAnsi="Times New Roman" w:cs="Times New Roman"/>
          <w:sz w:val="22"/>
          <w:szCs w:val="22"/>
        </w:rPr>
        <w:t>)</w:t>
      </w:r>
      <w:r w:rsidR="00C02EDA" w:rsidRPr="00863ABB">
        <w:rPr>
          <w:rFonts w:ascii="Times New Roman" w:hAnsi="Times New Roman" w:cs="Times New Roman"/>
          <w:sz w:val="22"/>
          <w:szCs w:val="22"/>
        </w:rPr>
        <w:t xml:space="preserve">. A species composed of primarily large individuals can have high dominance but it will likely have low density, and unless regularly distributed, </w:t>
      </w:r>
      <w:r w:rsidR="006F5D37" w:rsidRPr="00863ABB">
        <w:rPr>
          <w:rFonts w:ascii="Times New Roman" w:hAnsi="Times New Roman" w:cs="Times New Roman"/>
          <w:sz w:val="22"/>
          <w:szCs w:val="22"/>
        </w:rPr>
        <w:t xml:space="preserve">it </w:t>
      </w:r>
      <w:r w:rsidR="00C02EDA" w:rsidRPr="00863ABB">
        <w:rPr>
          <w:rFonts w:ascii="Times New Roman" w:hAnsi="Times New Roman" w:cs="Times New Roman"/>
          <w:sz w:val="22"/>
          <w:szCs w:val="22"/>
        </w:rPr>
        <w:t xml:space="preserve">will also have low frequency. </w:t>
      </w:r>
      <w:r w:rsidRPr="00863ABB">
        <w:rPr>
          <w:rFonts w:ascii="Times New Roman" w:hAnsi="Times New Roman" w:cs="Times New Roman"/>
          <w:sz w:val="22"/>
          <w:szCs w:val="22"/>
        </w:rPr>
        <w:t>Frequency</w:t>
      </w:r>
      <w:r w:rsidR="007941FD" w:rsidRPr="00863ABB">
        <w:rPr>
          <w:rFonts w:ascii="Times New Roman" w:hAnsi="Times New Roman" w:cs="Times New Roman"/>
          <w:sz w:val="22"/>
          <w:szCs w:val="22"/>
        </w:rPr>
        <w:t>, which is often independent of density,</w:t>
      </w:r>
      <w:r w:rsidR="007F3884"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expresses one measure of </w:t>
      </w:r>
      <w:r w:rsidR="007F3884" w:rsidRPr="00863ABB">
        <w:rPr>
          <w:rFonts w:ascii="Times New Roman" w:hAnsi="Times New Roman" w:cs="Times New Roman"/>
          <w:sz w:val="22"/>
          <w:szCs w:val="22"/>
        </w:rPr>
        <w:t xml:space="preserve">the </w:t>
      </w:r>
      <w:r w:rsidRPr="00863ABB">
        <w:rPr>
          <w:rFonts w:ascii="Times New Roman" w:hAnsi="Times New Roman" w:cs="Times New Roman"/>
          <w:sz w:val="22"/>
          <w:szCs w:val="22"/>
        </w:rPr>
        <w:t>distribution</w:t>
      </w:r>
      <w:r w:rsidR="007F3884" w:rsidRPr="00863ABB">
        <w:rPr>
          <w:rFonts w:ascii="Times New Roman" w:hAnsi="Times New Roman" w:cs="Times New Roman"/>
          <w:sz w:val="22"/>
          <w:szCs w:val="22"/>
        </w:rPr>
        <w:t xml:space="preserve"> of individuals within the community. A clumped species can have high density but also low frequency because it occurs in a </w:t>
      </w:r>
      <w:r w:rsidR="007941FD" w:rsidRPr="00863ABB">
        <w:rPr>
          <w:rFonts w:ascii="Times New Roman" w:hAnsi="Times New Roman" w:cs="Times New Roman"/>
          <w:sz w:val="22"/>
          <w:szCs w:val="22"/>
        </w:rPr>
        <w:t>limited</w:t>
      </w:r>
      <w:r w:rsidR="007F3884" w:rsidRPr="00863ABB">
        <w:rPr>
          <w:rFonts w:ascii="Times New Roman" w:hAnsi="Times New Roman" w:cs="Times New Roman"/>
          <w:sz w:val="22"/>
          <w:szCs w:val="22"/>
        </w:rPr>
        <w:t xml:space="preserve"> portion of the community. In contrast, </w:t>
      </w:r>
      <w:r w:rsidR="00C02EDA" w:rsidRPr="00863ABB">
        <w:rPr>
          <w:rFonts w:ascii="Times New Roman" w:hAnsi="Times New Roman" w:cs="Times New Roman"/>
          <w:sz w:val="22"/>
          <w:szCs w:val="22"/>
        </w:rPr>
        <w:t xml:space="preserve">a </w:t>
      </w:r>
      <w:r w:rsidR="007F3884" w:rsidRPr="00863ABB">
        <w:rPr>
          <w:rFonts w:ascii="Times New Roman" w:hAnsi="Times New Roman" w:cs="Times New Roman"/>
          <w:sz w:val="22"/>
          <w:szCs w:val="22"/>
        </w:rPr>
        <w:t xml:space="preserve">species that </w:t>
      </w:r>
      <w:r w:rsidR="00C02EDA" w:rsidRPr="00863ABB">
        <w:rPr>
          <w:rFonts w:ascii="Times New Roman" w:hAnsi="Times New Roman" w:cs="Times New Roman"/>
          <w:sz w:val="22"/>
          <w:szCs w:val="22"/>
        </w:rPr>
        <w:t>is</w:t>
      </w:r>
      <w:r w:rsidR="007F3884" w:rsidRPr="00863ABB">
        <w:rPr>
          <w:rFonts w:ascii="Times New Roman" w:hAnsi="Times New Roman" w:cs="Times New Roman"/>
          <w:sz w:val="22"/>
          <w:szCs w:val="22"/>
        </w:rPr>
        <w:t xml:space="preserve"> individually and regularly distributed over the landscape will have a high frequency but can have low density.</w:t>
      </w:r>
      <w:r w:rsidRPr="00863ABB">
        <w:rPr>
          <w:rFonts w:ascii="Times New Roman" w:hAnsi="Times New Roman" w:cs="Times New Roman"/>
          <w:sz w:val="22"/>
          <w:szCs w:val="22"/>
        </w:rPr>
        <w:t xml:space="preserve"> </w:t>
      </w:r>
      <w:r w:rsidR="00785FB9" w:rsidRPr="00863ABB">
        <w:rPr>
          <w:rFonts w:ascii="Times New Roman" w:hAnsi="Times New Roman" w:cs="Times New Roman"/>
          <w:sz w:val="22"/>
          <w:szCs w:val="22"/>
        </w:rPr>
        <w:t>Relative importance</w:t>
      </w:r>
      <w:r w:rsidR="00E126CE" w:rsidRPr="00863ABB">
        <w:rPr>
          <w:rFonts w:ascii="Times New Roman" w:hAnsi="Times New Roman" w:cs="Times New Roman"/>
          <w:sz w:val="22"/>
          <w:szCs w:val="22"/>
        </w:rPr>
        <w:t xml:space="preserve">, as a </w:t>
      </w:r>
      <w:r w:rsidR="006F5D37" w:rsidRPr="00863ABB">
        <w:rPr>
          <w:rFonts w:ascii="Times New Roman" w:hAnsi="Times New Roman" w:cs="Times New Roman"/>
          <w:sz w:val="22"/>
          <w:szCs w:val="22"/>
        </w:rPr>
        <w:t>combination</w:t>
      </w:r>
      <w:r w:rsidR="00E126CE" w:rsidRPr="00863ABB">
        <w:rPr>
          <w:rFonts w:ascii="Times New Roman" w:hAnsi="Times New Roman" w:cs="Times New Roman"/>
          <w:sz w:val="22"/>
          <w:szCs w:val="22"/>
        </w:rPr>
        <w:t xml:space="preserve"> of relative values for density, frequency, and dominance, </w:t>
      </w:r>
      <w:r w:rsidR="001D2858" w:rsidRPr="00863ABB">
        <w:rPr>
          <w:rFonts w:ascii="Times New Roman" w:hAnsi="Times New Roman" w:cs="Times New Roman"/>
          <w:sz w:val="22"/>
          <w:szCs w:val="22"/>
        </w:rPr>
        <w:t>is used as a summary of</w:t>
      </w:r>
      <w:r w:rsidR="00E126CE" w:rsidRPr="00863ABB">
        <w:rPr>
          <w:rFonts w:ascii="Times New Roman" w:hAnsi="Times New Roman" w:cs="Times New Roman"/>
          <w:sz w:val="22"/>
          <w:szCs w:val="22"/>
        </w:rPr>
        <w:t xml:space="preserve"> the influence </w:t>
      </w:r>
      <w:r w:rsidR="001D2858" w:rsidRPr="00863ABB">
        <w:rPr>
          <w:rFonts w:ascii="Times New Roman" w:hAnsi="Times New Roman" w:cs="Times New Roman"/>
          <w:sz w:val="22"/>
          <w:szCs w:val="22"/>
        </w:rPr>
        <w:t>that</w:t>
      </w:r>
      <w:r w:rsidR="00E126CE" w:rsidRPr="00863ABB">
        <w:rPr>
          <w:rFonts w:ascii="Times New Roman" w:hAnsi="Times New Roman" w:cs="Times New Roman"/>
          <w:sz w:val="22"/>
          <w:szCs w:val="22"/>
        </w:rPr>
        <w:t xml:space="preserve"> an individual species </w:t>
      </w:r>
      <w:r w:rsidR="001D2858" w:rsidRPr="00863ABB">
        <w:rPr>
          <w:rFonts w:ascii="Times New Roman" w:hAnsi="Times New Roman" w:cs="Times New Roman"/>
          <w:sz w:val="22"/>
          <w:szCs w:val="22"/>
        </w:rPr>
        <w:t>may have with</w:t>
      </w:r>
      <w:r w:rsidR="00E126CE" w:rsidRPr="00863ABB">
        <w:rPr>
          <w:rFonts w:ascii="Times New Roman" w:hAnsi="Times New Roman" w:cs="Times New Roman"/>
          <w:sz w:val="22"/>
          <w:szCs w:val="22"/>
        </w:rPr>
        <w:t xml:space="preserve">in the community. </w:t>
      </w:r>
      <w:r w:rsidR="001D2858" w:rsidRPr="00863ABB">
        <w:rPr>
          <w:rFonts w:ascii="Times New Roman" w:hAnsi="Times New Roman" w:cs="Times New Roman"/>
          <w:sz w:val="22"/>
          <w:szCs w:val="22"/>
        </w:rPr>
        <w:t>R</w:t>
      </w:r>
      <w:r w:rsidR="00E126CE" w:rsidRPr="00863ABB">
        <w:rPr>
          <w:rFonts w:ascii="Times New Roman" w:hAnsi="Times New Roman" w:cs="Times New Roman"/>
          <w:sz w:val="22"/>
          <w:szCs w:val="22"/>
        </w:rPr>
        <w:t>ecognize that t</w:t>
      </w:r>
      <w:r w:rsidR="001D2858" w:rsidRPr="00863ABB">
        <w:rPr>
          <w:rFonts w:ascii="Times New Roman" w:hAnsi="Times New Roman" w:cs="Times New Roman"/>
          <w:sz w:val="22"/>
          <w:szCs w:val="22"/>
        </w:rPr>
        <w:t xml:space="preserve">wo species with the same </w:t>
      </w:r>
      <w:r w:rsidR="00785FB9" w:rsidRPr="00863ABB">
        <w:rPr>
          <w:rFonts w:ascii="Times New Roman" w:hAnsi="Times New Roman" w:cs="Times New Roman"/>
          <w:sz w:val="22"/>
          <w:szCs w:val="22"/>
        </w:rPr>
        <w:t xml:space="preserve">relative </w:t>
      </w:r>
      <w:r w:rsidR="001D2858" w:rsidRPr="00863ABB">
        <w:rPr>
          <w:rFonts w:ascii="Times New Roman" w:hAnsi="Times New Roman" w:cs="Times New Roman"/>
          <w:sz w:val="22"/>
          <w:szCs w:val="22"/>
        </w:rPr>
        <w:t xml:space="preserve">importance can have markedly different values for relative density, frequency, or dominance as any differences can be overshadowed by the addition process (Barbour </w:t>
      </w:r>
      <w:r w:rsidR="001D2858" w:rsidRPr="00863ABB">
        <w:rPr>
          <w:rFonts w:ascii="Times New Roman" w:hAnsi="Times New Roman" w:cs="Times New Roman"/>
          <w:i/>
          <w:sz w:val="22"/>
          <w:szCs w:val="22"/>
        </w:rPr>
        <w:t>et al.</w:t>
      </w:r>
      <w:r w:rsidR="001D2858" w:rsidRPr="00863ABB">
        <w:rPr>
          <w:rFonts w:ascii="Times New Roman" w:hAnsi="Times New Roman" w:cs="Times New Roman"/>
          <w:sz w:val="22"/>
          <w:szCs w:val="22"/>
        </w:rPr>
        <w:t xml:space="preserve"> 1999).</w:t>
      </w:r>
      <w:r w:rsidR="00E126CE" w:rsidRPr="00863ABB">
        <w:rPr>
          <w:rFonts w:ascii="Times New Roman" w:hAnsi="Times New Roman" w:cs="Times New Roman"/>
          <w:sz w:val="22"/>
          <w:szCs w:val="22"/>
        </w:rPr>
        <w:t xml:space="preserve"> </w:t>
      </w:r>
    </w:p>
    <w:p w:rsidR="00CA1B3F" w:rsidRPr="00863ABB" w:rsidRDefault="00CA1B3F" w:rsidP="00CA1B3F">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Measures of Distribution</w:t>
      </w:r>
      <w:r w:rsidR="00E6750D" w:rsidRPr="00863ABB">
        <w:rPr>
          <w:rFonts w:ascii="Times New Roman" w:hAnsi="Times New Roman" w:cs="Times New Roman"/>
          <w:b/>
          <w:sz w:val="22"/>
          <w:szCs w:val="22"/>
        </w:rPr>
        <w:t>:</w:t>
      </w:r>
    </w:p>
    <w:p w:rsidR="008F7B98" w:rsidRPr="00863ABB" w:rsidRDefault="0064336A" w:rsidP="00130B82">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I</w:t>
      </w:r>
      <w:r w:rsidR="00B90038" w:rsidRPr="00863ABB">
        <w:rPr>
          <w:rFonts w:ascii="Times New Roman" w:hAnsi="Times New Roman" w:cs="Times New Roman"/>
          <w:sz w:val="22"/>
          <w:szCs w:val="22"/>
        </w:rPr>
        <w:t>ndividuals</w:t>
      </w:r>
      <w:r w:rsidRPr="00863ABB">
        <w:rPr>
          <w:rFonts w:ascii="Times New Roman" w:hAnsi="Times New Roman" w:cs="Times New Roman"/>
          <w:sz w:val="22"/>
          <w:szCs w:val="22"/>
        </w:rPr>
        <w:t xml:space="preserve"> of a species can be</w:t>
      </w:r>
      <w:r w:rsidR="00B90038" w:rsidRPr="00863ABB">
        <w:rPr>
          <w:rFonts w:ascii="Times New Roman" w:hAnsi="Times New Roman" w:cs="Times New Roman"/>
          <w:sz w:val="22"/>
          <w:szCs w:val="22"/>
        </w:rPr>
        <w:t xml:space="preserve"> </w:t>
      </w:r>
      <w:r w:rsidR="008F7B98" w:rsidRPr="00863ABB">
        <w:rPr>
          <w:rFonts w:ascii="Times New Roman" w:hAnsi="Times New Roman" w:cs="Times New Roman"/>
          <w:sz w:val="22"/>
          <w:szCs w:val="22"/>
        </w:rPr>
        <w:t xml:space="preserve">randomly </w:t>
      </w:r>
      <w:r w:rsidR="00B90038" w:rsidRPr="00863ABB">
        <w:rPr>
          <w:rFonts w:ascii="Times New Roman" w:hAnsi="Times New Roman" w:cs="Times New Roman"/>
          <w:sz w:val="22"/>
          <w:szCs w:val="22"/>
        </w:rPr>
        <w:t>distributed</w:t>
      </w:r>
      <w:r w:rsidR="008F7B98" w:rsidRPr="00863ABB">
        <w:rPr>
          <w:rFonts w:ascii="Times New Roman" w:hAnsi="Times New Roman" w:cs="Times New Roman"/>
          <w:sz w:val="22"/>
          <w:szCs w:val="22"/>
        </w:rPr>
        <w:t xml:space="preserve"> across a community (</w:t>
      </w:r>
      <w:r w:rsidR="008F7B98" w:rsidRPr="00863ABB">
        <w:rPr>
          <w:rFonts w:ascii="Times New Roman" w:hAnsi="Times New Roman" w:cs="Times New Roman"/>
          <w:i/>
          <w:sz w:val="22"/>
          <w:szCs w:val="22"/>
        </w:rPr>
        <w:t>i.e.</w:t>
      </w:r>
      <w:r w:rsidR="008F7B98" w:rsidRPr="00863ABB">
        <w:rPr>
          <w:rFonts w:ascii="Times New Roman" w:hAnsi="Times New Roman" w:cs="Times New Roman"/>
          <w:sz w:val="22"/>
          <w:szCs w:val="22"/>
        </w:rPr>
        <w:t>, the location of one individual of a given species has no relationship with the location of other individuals of that species).</w:t>
      </w:r>
      <w:r w:rsidR="00B90038" w:rsidRPr="00863ABB">
        <w:rPr>
          <w:rFonts w:ascii="Times New Roman" w:hAnsi="Times New Roman" w:cs="Times New Roman"/>
          <w:sz w:val="22"/>
          <w:szCs w:val="22"/>
        </w:rPr>
        <w:t xml:space="preserve"> </w:t>
      </w:r>
      <w:r w:rsidR="008F7B98" w:rsidRPr="00863ABB">
        <w:rPr>
          <w:rFonts w:ascii="Times New Roman" w:hAnsi="Times New Roman" w:cs="Times New Roman"/>
          <w:sz w:val="22"/>
          <w:szCs w:val="22"/>
        </w:rPr>
        <w:t xml:space="preserve">Individuals of other species might be </w:t>
      </w:r>
      <w:r w:rsidR="00B90038" w:rsidRPr="00863ABB">
        <w:rPr>
          <w:rFonts w:ascii="Times New Roman" w:hAnsi="Times New Roman" w:cs="Times New Roman"/>
          <w:sz w:val="22"/>
          <w:szCs w:val="22"/>
        </w:rPr>
        <w:t>singly and regularly</w:t>
      </w:r>
      <w:r w:rsidR="008F7B98" w:rsidRPr="00863ABB">
        <w:rPr>
          <w:rFonts w:ascii="Times New Roman" w:hAnsi="Times New Roman" w:cs="Times New Roman"/>
          <w:sz w:val="22"/>
          <w:szCs w:val="22"/>
        </w:rPr>
        <w:t xml:space="preserve"> distributed </w:t>
      </w:r>
      <w:r w:rsidR="00B90038" w:rsidRPr="00863ABB">
        <w:rPr>
          <w:rFonts w:ascii="Times New Roman" w:hAnsi="Times New Roman" w:cs="Times New Roman"/>
          <w:sz w:val="22"/>
          <w:szCs w:val="22"/>
        </w:rPr>
        <w:t>through</w:t>
      </w:r>
      <w:r w:rsidR="008F7B98" w:rsidRPr="00863ABB">
        <w:rPr>
          <w:rFonts w:ascii="Times New Roman" w:hAnsi="Times New Roman" w:cs="Times New Roman"/>
          <w:sz w:val="22"/>
          <w:szCs w:val="22"/>
        </w:rPr>
        <w:t xml:space="preserve"> </w:t>
      </w:r>
      <w:r w:rsidR="00B90038" w:rsidRPr="00863ABB">
        <w:rPr>
          <w:rFonts w:ascii="Times New Roman" w:hAnsi="Times New Roman" w:cs="Times New Roman"/>
          <w:sz w:val="22"/>
          <w:szCs w:val="22"/>
        </w:rPr>
        <w:t>out the community</w:t>
      </w:r>
      <w:r w:rsidRPr="00863ABB">
        <w:rPr>
          <w:rFonts w:ascii="Times New Roman" w:hAnsi="Times New Roman" w:cs="Times New Roman"/>
          <w:sz w:val="22"/>
          <w:szCs w:val="22"/>
        </w:rPr>
        <w:t xml:space="preserve"> (</w:t>
      </w:r>
      <w:r w:rsidR="008F7B98" w:rsidRPr="00863ABB">
        <w:rPr>
          <w:rFonts w:ascii="Times New Roman" w:hAnsi="Times New Roman" w:cs="Times New Roman"/>
          <w:sz w:val="22"/>
          <w:szCs w:val="22"/>
        </w:rPr>
        <w:t>an extreme example is the</w:t>
      </w:r>
      <w:r w:rsidRPr="00863ABB">
        <w:rPr>
          <w:rFonts w:ascii="Times New Roman" w:hAnsi="Times New Roman" w:cs="Times New Roman"/>
          <w:sz w:val="22"/>
          <w:szCs w:val="22"/>
        </w:rPr>
        <w:t xml:space="preserve"> </w:t>
      </w:r>
      <w:r w:rsidR="00465C9E" w:rsidRPr="00863ABB">
        <w:rPr>
          <w:rFonts w:ascii="Times New Roman" w:hAnsi="Times New Roman" w:cs="Times New Roman"/>
          <w:sz w:val="22"/>
          <w:szCs w:val="22"/>
        </w:rPr>
        <w:t>uniform</w:t>
      </w:r>
      <w:r w:rsidRPr="00863ABB">
        <w:rPr>
          <w:rFonts w:ascii="Times New Roman" w:hAnsi="Times New Roman" w:cs="Times New Roman"/>
          <w:sz w:val="22"/>
          <w:szCs w:val="22"/>
        </w:rPr>
        <w:t xml:space="preserve"> spacing of orchard trees),</w:t>
      </w:r>
      <w:r w:rsidR="008F7B98" w:rsidRPr="00863ABB">
        <w:rPr>
          <w:rFonts w:ascii="Times New Roman" w:hAnsi="Times New Roman" w:cs="Times New Roman"/>
          <w:sz w:val="22"/>
          <w:szCs w:val="22"/>
        </w:rPr>
        <w:t xml:space="preserve"> while </w:t>
      </w:r>
      <w:r w:rsidR="00B90038" w:rsidRPr="00863ABB">
        <w:rPr>
          <w:rFonts w:ascii="Times New Roman" w:hAnsi="Times New Roman" w:cs="Times New Roman"/>
          <w:sz w:val="22"/>
          <w:szCs w:val="22"/>
        </w:rPr>
        <w:t>the individuals of</w:t>
      </w:r>
      <w:r w:rsidRPr="00863ABB">
        <w:rPr>
          <w:rFonts w:ascii="Times New Roman" w:hAnsi="Times New Roman" w:cs="Times New Roman"/>
          <w:sz w:val="22"/>
          <w:szCs w:val="22"/>
        </w:rPr>
        <w:t xml:space="preserve"> still</w:t>
      </w:r>
      <w:r w:rsidR="00B90038" w:rsidRPr="00863ABB">
        <w:rPr>
          <w:rFonts w:ascii="Times New Roman" w:hAnsi="Times New Roman" w:cs="Times New Roman"/>
          <w:sz w:val="22"/>
          <w:szCs w:val="22"/>
        </w:rPr>
        <w:t xml:space="preserve"> other species</w:t>
      </w:r>
      <w:r w:rsidRPr="00863ABB">
        <w:rPr>
          <w:rFonts w:ascii="Times New Roman" w:hAnsi="Times New Roman" w:cs="Times New Roman"/>
          <w:sz w:val="22"/>
          <w:szCs w:val="22"/>
        </w:rPr>
        <w:t xml:space="preserve"> could be clumped (</w:t>
      </w:r>
      <w:r w:rsidRPr="00863ABB">
        <w:rPr>
          <w:rFonts w:ascii="Times New Roman" w:hAnsi="Times New Roman" w:cs="Times New Roman"/>
          <w:i/>
          <w:sz w:val="22"/>
          <w:szCs w:val="22"/>
        </w:rPr>
        <w:t>i.e.</w:t>
      </w:r>
      <w:r w:rsidRPr="00863ABB">
        <w:rPr>
          <w:rFonts w:ascii="Times New Roman" w:hAnsi="Times New Roman" w:cs="Times New Roman"/>
          <w:sz w:val="22"/>
          <w:szCs w:val="22"/>
        </w:rPr>
        <w:t xml:space="preserve">, the presence of one individual of a given species increases the probability of finding another individual of that species nearby). </w:t>
      </w:r>
      <w:r w:rsidR="008F7B98" w:rsidRPr="00863ABB">
        <w:rPr>
          <w:rFonts w:ascii="Times New Roman" w:hAnsi="Times New Roman" w:cs="Times New Roman"/>
          <w:sz w:val="22"/>
          <w:szCs w:val="22"/>
        </w:rPr>
        <w:t>Thus, e</w:t>
      </w:r>
      <w:r w:rsidRPr="00863ABB">
        <w:rPr>
          <w:rFonts w:ascii="Times New Roman" w:hAnsi="Times New Roman" w:cs="Times New Roman"/>
          <w:sz w:val="22"/>
          <w:szCs w:val="22"/>
        </w:rPr>
        <w:t xml:space="preserve">cologists recognize three primary patterns of distribution: (1) </w:t>
      </w:r>
      <w:r w:rsidRPr="00863ABB">
        <w:rPr>
          <w:rFonts w:ascii="Times New Roman" w:hAnsi="Times New Roman" w:cs="Times New Roman"/>
          <w:b/>
          <w:sz w:val="22"/>
          <w:szCs w:val="22"/>
        </w:rPr>
        <w:t>random</w:t>
      </w:r>
      <w:r w:rsidRPr="00863ABB">
        <w:rPr>
          <w:rFonts w:ascii="Times New Roman" w:hAnsi="Times New Roman" w:cs="Times New Roman"/>
          <w:sz w:val="22"/>
          <w:szCs w:val="22"/>
        </w:rPr>
        <w:t xml:space="preserve">, (2) </w:t>
      </w:r>
      <w:r w:rsidRPr="00863ABB">
        <w:rPr>
          <w:rFonts w:ascii="Times New Roman" w:hAnsi="Times New Roman" w:cs="Times New Roman"/>
          <w:b/>
          <w:sz w:val="22"/>
          <w:szCs w:val="22"/>
        </w:rPr>
        <w:t>regular</w:t>
      </w:r>
      <w:r w:rsidR="002417EC" w:rsidRPr="00863ABB">
        <w:rPr>
          <w:rFonts w:ascii="Times New Roman" w:hAnsi="Times New Roman" w:cs="Times New Roman"/>
          <w:b/>
          <w:sz w:val="22"/>
          <w:szCs w:val="22"/>
        </w:rPr>
        <w:t xml:space="preserve"> (uniform)</w:t>
      </w:r>
      <w:r w:rsidRPr="00863ABB">
        <w:rPr>
          <w:rFonts w:ascii="Times New Roman" w:hAnsi="Times New Roman" w:cs="Times New Roman"/>
          <w:sz w:val="22"/>
          <w:szCs w:val="22"/>
        </w:rPr>
        <w:t xml:space="preserve"> or</w:t>
      </w:r>
      <w:r w:rsidRPr="00863ABB">
        <w:rPr>
          <w:rFonts w:ascii="Times New Roman" w:hAnsi="Times New Roman" w:cs="Times New Roman"/>
          <w:sz w:val="22"/>
          <w:szCs w:val="22"/>
          <w:u w:val="single"/>
        </w:rPr>
        <w:t xml:space="preserve"> </w:t>
      </w:r>
      <w:r w:rsidRPr="00863ABB">
        <w:rPr>
          <w:rFonts w:ascii="Times New Roman" w:hAnsi="Times New Roman" w:cs="Times New Roman"/>
          <w:b/>
          <w:sz w:val="22"/>
          <w:szCs w:val="22"/>
        </w:rPr>
        <w:t>hyperdispersed</w:t>
      </w:r>
      <w:r w:rsidRPr="00863ABB">
        <w:rPr>
          <w:rFonts w:ascii="Times New Roman" w:hAnsi="Times New Roman" w:cs="Times New Roman"/>
          <w:sz w:val="22"/>
          <w:szCs w:val="22"/>
        </w:rPr>
        <w:t xml:space="preserve">, and (3) </w:t>
      </w:r>
      <w:r w:rsidRPr="00863ABB">
        <w:rPr>
          <w:rFonts w:ascii="Times New Roman" w:hAnsi="Times New Roman" w:cs="Times New Roman"/>
          <w:b/>
          <w:sz w:val="22"/>
          <w:szCs w:val="22"/>
        </w:rPr>
        <w:t xml:space="preserve">clumped </w:t>
      </w:r>
      <w:r w:rsidR="008F7B98" w:rsidRPr="00863ABB">
        <w:rPr>
          <w:rFonts w:ascii="Times New Roman" w:hAnsi="Times New Roman" w:cs="Times New Roman"/>
          <w:b/>
          <w:sz w:val="22"/>
          <w:szCs w:val="22"/>
        </w:rPr>
        <w:t>(</w:t>
      </w:r>
      <w:r w:rsidRPr="00863ABB">
        <w:rPr>
          <w:rFonts w:ascii="Times New Roman" w:hAnsi="Times New Roman" w:cs="Times New Roman"/>
          <w:b/>
          <w:sz w:val="22"/>
          <w:szCs w:val="22"/>
        </w:rPr>
        <w:t>aggregated</w:t>
      </w:r>
      <w:r w:rsidR="008F7B98" w:rsidRPr="00863ABB">
        <w:rPr>
          <w:rFonts w:ascii="Times New Roman" w:hAnsi="Times New Roman" w:cs="Times New Roman"/>
          <w:b/>
          <w:sz w:val="22"/>
          <w:szCs w:val="22"/>
        </w:rPr>
        <w:t>)</w:t>
      </w:r>
      <w:r w:rsidR="008F7B98" w:rsidRPr="00863ABB">
        <w:rPr>
          <w:rFonts w:ascii="Times New Roman" w:hAnsi="Times New Roman" w:cs="Times New Roman"/>
          <w:sz w:val="22"/>
          <w:szCs w:val="22"/>
        </w:rPr>
        <w:t xml:space="preserve"> or </w:t>
      </w:r>
      <w:r w:rsidR="008F7B98" w:rsidRPr="00863ABB">
        <w:rPr>
          <w:rFonts w:ascii="Times New Roman" w:hAnsi="Times New Roman" w:cs="Times New Roman"/>
          <w:b/>
          <w:sz w:val="22"/>
          <w:szCs w:val="22"/>
        </w:rPr>
        <w:t>underdispersed</w:t>
      </w:r>
      <w:r w:rsidRPr="00863ABB">
        <w:rPr>
          <w:rFonts w:ascii="Times New Roman" w:hAnsi="Times New Roman" w:cs="Times New Roman"/>
          <w:sz w:val="22"/>
          <w:szCs w:val="22"/>
        </w:rPr>
        <w:t xml:space="preserve"> (Barbour </w:t>
      </w:r>
      <w:r w:rsidRPr="00863ABB">
        <w:rPr>
          <w:rFonts w:ascii="Times New Roman" w:hAnsi="Times New Roman" w:cs="Times New Roman"/>
          <w:i/>
          <w:sz w:val="22"/>
          <w:szCs w:val="22"/>
        </w:rPr>
        <w:t xml:space="preserve">et al. </w:t>
      </w:r>
      <w:r w:rsidRPr="00863ABB">
        <w:rPr>
          <w:rFonts w:ascii="Times New Roman" w:hAnsi="Times New Roman" w:cs="Times New Roman"/>
          <w:sz w:val="22"/>
          <w:szCs w:val="22"/>
        </w:rPr>
        <w:t>1999).</w:t>
      </w:r>
      <w:r w:rsidR="008F7B98" w:rsidRPr="00863ABB">
        <w:rPr>
          <w:rFonts w:ascii="Times New Roman" w:hAnsi="Times New Roman" w:cs="Times New Roman"/>
          <w:sz w:val="22"/>
          <w:szCs w:val="22"/>
        </w:rPr>
        <w:t xml:space="preserve"> </w:t>
      </w:r>
    </w:p>
    <w:p w:rsidR="00CA1B3F" w:rsidRPr="00863ABB" w:rsidRDefault="008F7B98" w:rsidP="00592206">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lastRenderedPageBreak/>
        <w:t xml:space="preserve">There are a number of reasons why plants show clumped distributions. Many plants are </w:t>
      </w:r>
      <w:r w:rsidR="00F861DC" w:rsidRPr="00863ABB">
        <w:rPr>
          <w:rFonts w:ascii="Times New Roman" w:hAnsi="Times New Roman" w:cs="Times New Roman"/>
          <w:sz w:val="22"/>
          <w:szCs w:val="22"/>
        </w:rPr>
        <w:t xml:space="preserve">highly </w:t>
      </w:r>
      <w:r w:rsidRPr="00863ABB">
        <w:rPr>
          <w:rFonts w:ascii="Times New Roman" w:hAnsi="Times New Roman" w:cs="Times New Roman"/>
          <w:sz w:val="22"/>
          <w:szCs w:val="22"/>
        </w:rPr>
        <w:t>clonal (</w:t>
      </w:r>
      <w:r w:rsidRPr="00863ABB">
        <w:rPr>
          <w:rFonts w:ascii="Times New Roman" w:hAnsi="Times New Roman" w:cs="Times New Roman"/>
          <w:i/>
          <w:sz w:val="22"/>
          <w:szCs w:val="22"/>
        </w:rPr>
        <w:t>i.e.</w:t>
      </w:r>
      <w:r w:rsidRPr="00863ABB">
        <w:rPr>
          <w:rFonts w:ascii="Times New Roman" w:hAnsi="Times New Roman" w:cs="Times New Roman"/>
          <w:sz w:val="22"/>
          <w:szCs w:val="22"/>
        </w:rPr>
        <w:t xml:space="preserve">, they </w:t>
      </w:r>
      <w:r w:rsidR="00F861DC" w:rsidRPr="00863ABB">
        <w:rPr>
          <w:rFonts w:ascii="Times New Roman" w:hAnsi="Times New Roman" w:cs="Times New Roman"/>
          <w:sz w:val="22"/>
          <w:szCs w:val="22"/>
        </w:rPr>
        <w:t xml:space="preserve">can </w:t>
      </w:r>
      <w:r w:rsidRPr="00863ABB">
        <w:rPr>
          <w:rFonts w:ascii="Times New Roman" w:hAnsi="Times New Roman" w:cs="Times New Roman"/>
          <w:sz w:val="22"/>
          <w:szCs w:val="22"/>
        </w:rPr>
        <w:t>propagate</w:t>
      </w:r>
      <w:r w:rsidR="00F861DC" w:rsidRPr="00863ABB">
        <w:rPr>
          <w:rFonts w:ascii="Times New Roman" w:hAnsi="Times New Roman" w:cs="Times New Roman"/>
          <w:sz w:val="22"/>
          <w:szCs w:val="22"/>
        </w:rPr>
        <w:t xml:space="preserve"> by vegetative means</w:t>
      </w:r>
      <w:r w:rsidRPr="00863ABB">
        <w:rPr>
          <w:rFonts w:ascii="Times New Roman" w:hAnsi="Times New Roman" w:cs="Times New Roman"/>
          <w:sz w:val="22"/>
          <w:szCs w:val="22"/>
        </w:rPr>
        <w:t xml:space="preserve"> as </w:t>
      </w:r>
      <w:r w:rsidR="00F861DC" w:rsidRPr="00863ABB">
        <w:rPr>
          <w:rFonts w:ascii="Times New Roman" w:hAnsi="Times New Roman" w:cs="Times New Roman"/>
          <w:sz w:val="22"/>
          <w:szCs w:val="22"/>
        </w:rPr>
        <w:t xml:space="preserve">do goldenrods and </w:t>
      </w:r>
      <w:r w:rsidRPr="00863ABB">
        <w:rPr>
          <w:rFonts w:ascii="Times New Roman" w:hAnsi="Times New Roman" w:cs="Times New Roman"/>
          <w:sz w:val="22"/>
          <w:szCs w:val="22"/>
        </w:rPr>
        <w:t>aspens) so once a seedling establishes at a given site</w:t>
      </w:r>
      <w:r w:rsidR="00F861DC" w:rsidRPr="00863ABB">
        <w:rPr>
          <w:rFonts w:ascii="Times New Roman" w:hAnsi="Times New Roman" w:cs="Times New Roman"/>
          <w:sz w:val="22"/>
          <w:szCs w:val="22"/>
        </w:rPr>
        <w:t>, the plant spreads to produce numerous, spatially separated (but genetically identical), aboveground stems. In addition, environmental gradients are common in nature so that a site that is good for one individual of a given species is likely to be good for other individuals of that species. Yet there are forces in nature that counteract clumping. Competition among individuals for water in deserts or light in forests can favor regular spacing. Similarly plants that are clumped are more likely to be found by their herbivores or pathogens</w:t>
      </w:r>
      <w:r w:rsidR="00FE74FE" w:rsidRPr="00863ABB">
        <w:rPr>
          <w:rFonts w:ascii="Times New Roman" w:hAnsi="Times New Roman" w:cs="Times New Roman"/>
          <w:sz w:val="22"/>
          <w:szCs w:val="22"/>
        </w:rPr>
        <w:t xml:space="preserve"> (Barbour </w:t>
      </w:r>
      <w:r w:rsidR="00FE74FE" w:rsidRPr="00863ABB">
        <w:rPr>
          <w:rFonts w:ascii="Times New Roman" w:hAnsi="Times New Roman" w:cs="Times New Roman"/>
          <w:i/>
          <w:sz w:val="22"/>
          <w:szCs w:val="22"/>
        </w:rPr>
        <w:t xml:space="preserve">et al. </w:t>
      </w:r>
      <w:r w:rsidR="00FE74FE" w:rsidRPr="00863ABB">
        <w:rPr>
          <w:rFonts w:ascii="Times New Roman" w:hAnsi="Times New Roman" w:cs="Times New Roman"/>
          <w:sz w:val="22"/>
          <w:szCs w:val="22"/>
        </w:rPr>
        <w:t>1999)</w:t>
      </w:r>
      <w:r w:rsidR="00F861DC" w:rsidRPr="00863ABB">
        <w:rPr>
          <w:rFonts w:ascii="Times New Roman" w:hAnsi="Times New Roman" w:cs="Times New Roman"/>
          <w:sz w:val="22"/>
          <w:szCs w:val="22"/>
        </w:rPr>
        <w:t xml:space="preserve">. </w:t>
      </w:r>
    </w:p>
    <w:p w:rsidR="009A1B89" w:rsidRPr="00863ABB" w:rsidRDefault="009A1B89" w:rsidP="009A1B89">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Measures of Richness, Evenness, and (Species) Diversity</w:t>
      </w:r>
      <w:r w:rsidR="00E6750D" w:rsidRPr="00863ABB">
        <w:rPr>
          <w:rFonts w:ascii="Times New Roman" w:hAnsi="Times New Roman" w:cs="Times New Roman"/>
          <w:b/>
          <w:sz w:val="22"/>
          <w:szCs w:val="22"/>
        </w:rPr>
        <w:t>:</w:t>
      </w:r>
    </w:p>
    <w:p w:rsidR="00FC7C41" w:rsidRPr="00863ABB" w:rsidRDefault="009A1B89" w:rsidP="009A1B89">
      <w:pPr>
        <w:pStyle w:val="PlainText"/>
        <w:spacing w:after="120"/>
        <w:ind w:firstLine="720"/>
        <w:rPr>
          <w:rFonts w:ascii="Times New Roman" w:hAnsi="Times New Roman" w:cs="Times New Roman"/>
          <w:sz w:val="22"/>
          <w:szCs w:val="22"/>
        </w:rPr>
      </w:pPr>
      <w:r w:rsidRPr="00863ABB">
        <w:rPr>
          <w:rFonts w:ascii="Times New Roman" w:hAnsi="Times New Roman" w:cs="Times New Roman"/>
          <w:b/>
          <w:sz w:val="22"/>
          <w:szCs w:val="22"/>
        </w:rPr>
        <w:t>Species richness</w:t>
      </w:r>
      <w:r w:rsidRPr="00863ABB">
        <w:rPr>
          <w:rFonts w:ascii="Times New Roman" w:hAnsi="Times New Roman" w:cs="Times New Roman"/>
          <w:sz w:val="22"/>
          <w:szCs w:val="22"/>
        </w:rPr>
        <w:t xml:space="preserve"> [the number of species occurring within a specific area or community], </w:t>
      </w:r>
      <w:r w:rsidR="00CA1B3F" w:rsidRPr="00863ABB">
        <w:rPr>
          <w:rFonts w:ascii="Times New Roman" w:hAnsi="Times New Roman" w:cs="Times New Roman"/>
          <w:b/>
          <w:sz w:val="22"/>
          <w:szCs w:val="22"/>
        </w:rPr>
        <w:t xml:space="preserve">species </w:t>
      </w:r>
      <w:r w:rsidRPr="00863ABB">
        <w:rPr>
          <w:rFonts w:ascii="Times New Roman" w:hAnsi="Times New Roman" w:cs="Times New Roman"/>
          <w:b/>
          <w:sz w:val="22"/>
          <w:szCs w:val="22"/>
        </w:rPr>
        <w:t>evenness</w:t>
      </w:r>
      <w:r w:rsidR="00CA1B3F" w:rsidRPr="00863ABB">
        <w:rPr>
          <w:rFonts w:ascii="Times New Roman" w:hAnsi="Times New Roman" w:cs="Times New Roman"/>
          <w:b/>
          <w:sz w:val="22"/>
          <w:szCs w:val="22"/>
        </w:rPr>
        <w:t xml:space="preserve"> or equitability</w:t>
      </w:r>
      <w:r w:rsidRPr="00863ABB">
        <w:rPr>
          <w:rFonts w:ascii="Times New Roman" w:hAnsi="Times New Roman" w:cs="Times New Roman"/>
          <w:sz w:val="22"/>
          <w:szCs w:val="22"/>
        </w:rPr>
        <w:t xml:space="preserve"> [the distribution of individuals </w:t>
      </w:r>
      <w:r w:rsidR="00CA1B3F" w:rsidRPr="00863ABB">
        <w:rPr>
          <w:rFonts w:ascii="Times New Roman" w:hAnsi="Times New Roman" w:cs="Times New Roman"/>
          <w:sz w:val="22"/>
          <w:szCs w:val="22"/>
        </w:rPr>
        <w:t>among species</w:t>
      </w:r>
      <w:r w:rsidRPr="00863ABB">
        <w:rPr>
          <w:rFonts w:ascii="Times New Roman" w:hAnsi="Times New Roman" w:cs="Times New Roman"/>
          <w:sz w:val="22"/>
          <w:szCs w:val="22"/>
        </w:rPr>
        <w:t xml:space="preserve">], and </w:t>
      </w:r>
      <w:r w:rsidRPr="00863ABB">
        <w:rPr>
          <w:rFonts w:ascii="Times New Roman" w:hAnsi="Times New Roman" w:cs="Times New Roman"/>
          <w:b/>
          <w:sz w:val="22"/>
          <w:szCs w:val="22"/>
        </w:rPr>
        <w:t>species diversity</w:t>
      </w:r>
      <w:r w:rsidRPr="00863ABB">
        <w:rPr>
          <w:rFonts w:ascii="Times New Roman" w:hAnsi="Times New Roman" w:cs="Times New Roman"/>
          <w:sz w:val="22"/>
          <w:szCs w:val="22"/>
        </w:rPr>
        <w:t xml:space="preserve"> </w:t>
      </w:r>
      <w:r w:rsidR="00CA1B3F" w:rsidRPr="00863ABB">
        <w:rPr>
          <w:rFonts w:ascii="Times New Roman" w:hAnsi="Times New Roman" w:cs="Times New Roman"/>
          <w:sz w:val="22"/>
          <w:szCs w:val="22"/>
        </w:rPr>
        <w:t xml:space="preserve">[typically measured as a combination of species richness and species evenness; </w:t>
      </w:r>
      <w:r w:rsidR="006F5D37" w:rsidRPr="00863ABB">
        <w:rPr>
          <w:rFonts w:ascii="Times New Roman" w:hAnsi="Times New Roman" w:cs="Times New Roman"/>
          <w:sz w:val="22"/>
          <w:szCs w:val="22"/>
        </w:rPr>
        <w:t>that</w:t>
      </w:r>
      <w:r w:rsidR="00CA1B3F" w:rsidRPr="00863ABB">
        <w:rPr>
          <w:rFonts w:ascii="Times New Roman" w:hAnsi="Times New Roman" w:cs="Times New Roman"/>
          <w:sz w:val="22"/>
          <w:szCs w:val="22"/>
        </w:rPr>
        <w:t xml:space="preserve"> is</w:t>
      </w:r>
      <w:r w:rsidR="006F5D37" w:rsidRPr="00863ABB">
        <w:rPr>
          <w:rFonts w:ascii="Times New Roman" w:hAnsi="Times New Roman" w:cs="Times New Roman"/>
          <w:sz w:val="22"/>
          <w:szCs w:val="22"/>
        </w:rPr>
        <w:t>,</w:t>
      </w:r>
      <w:r w:rsidR="00CA1B3F" w:rsidRPr="00863ABB">
        <w:rPr>
          <w:rFonts w:ascii="Times New Roman" w:hAnsi="Times New Roman" w:cs="Times New Roman"/>
          <w:sz w:val="22"/>
          <w:szCs w:val="22"/>
        </w:rPr>
        <w:t xml:space="preserve"> species richness weighted by species evenness</w:t>
      </w:r>
      <w:r w:rsidR="00C67893">
        <w:rPr>
          <w:rFonts w:ascii="Times New Roman" w:hAnsi="Times New Roman" w:cs="Times New Roman"/>
          <w:sz w:val="22"/>
          <w:szCs w:val="22"/>
        </w:rPr>
        <w:t>, see Appendix</w:t>
      </w:r>
      <w:r w:rsidR="00CA1B3F" w:rsidRPr="00863ABB">
        <w:rPr>
          <w:rFonts w:ascii="Times New Roman" w:hAnsi="Times New Roman" w:cs="Times New Roman"/>
          <w:sz w:val="22"/>
          <w:szCs w:val="22"/>
        </w:rPr>
        <w:t xml:space="preserve">] </w:t>
      </w:r>
      <w:r w:rsidRPr="00863ABB">
        <w:rPr>
          <w:rFonts w:ascii="Times New Roman" w:hAnsi="Times New Roman" w:cs="Times New Roman"/>
          <w:sz w:val="22"/>
          <w:szCs w:val="22"/>
        </w:rPr>
        <w:t>are measures unique to the community level of ecological organization</w:t>
      </w:r>
      <w:r w:rsidR="00CA1B3F" w:rsidRPr="00863ABB">
        <w:rPr>
          <w:rFonts w:ascii="Times New Roman" w:hAnsi="Times New Roman" w:cs="Times New Roman"/>
          <w:sz w:val="22"/>
          <w:szCs w:val="22"/>
        </w:rPr>
        <w:t xml:space="preserve"> (Barbour </w:t>
      </w:r>
      <w:r w:rsidR="00CA1B3F" w:rsidRPr="00863ABB">
        <w:rPr>
          <w:rFonts w:ascii="Times New Roman" w:hAnsi="Times New Roman" w:cs="Times New Roman"/>
          <w:i/>
          <w:sz w:val="22"/>
          <w:szCs w:val="22"/>
        </w:rPr>
        <w:t>et al.</w:t>
      </w:r>
      <w:r w:rsidR="00CA1B3F" w:rsidRPr="00863ABB">
        <w:rPr>
          <w:rFonts w:ascii="Times New Roman" w:hAnsi="Times New Roman" w:cs="Times New Roman"/>
          <w:sz w:val="22"/>
          <w:szCs w:val="22"/>
        </w:rPr>
        <w:t xml:space="preserve"> 1999)</w:t>
      </w:r>
      <w:r w:rsidRPr="00863ABB">
        <w:rPr>
          <w:rFonts w:ascii="Times New Roman" w:hAnsi="Times New Roman" w:cs="Times New Roman"/>
          <w:sz w:val="22"/>
          <w:szCs w:val="22"/>
        </w:rPr>
        <w:t xml:space="preserve">. </w:t>
      </w:r>
      <w:r w:rsidR="00CA1B3F" w:rsidRPr="00863ABB">
        <w:rPr>
          <w:rFonts w:ascii="Times New Roman" w:hAnsi="Times New Roman" w:cs="Times New Roman"/>
          <w:sz w:val="22"/>
          <w:szCs w:val="22"/>
        </w:rPr>
        <w:t>These statistics</w:t>
      </w:r>
      <w:r w:rsidRPr="00863ABB">
        <w:rPr>
          <w:rFonts w:ascii="Times New Roman" w:hAnsi="Times New Roman" w:cs="Times New Roman"/>
          <w:sz w:val="22"/>
          <w:szCs w:val="22"/>
        </w:rPr>
        <w:t xml:space="preserve"> reflect </w:t>
      </w:r>
      <w:r w:rsidR="00CA1B3F" w:rsidRPr="00863ABB">
        <w:rPr>
          <w:rFonts w:ascii="Times New Roman" w:hAnsi="Times New Roman" w:cs="Times New Roman"/>
          <w:sz w:val="22"/>
          <w:szCs w:val="22"/>
        </w:rPr>
        <w:t xml:space="preserve">the </w:t>
      </w:r>
      <w:r w:rsidR="00B0712D">
        <w:rPr>
          <w:rFonts w:ascii="Times New Roman" w:hAnsi="Times New Roman" w:cs="Times New Roman"/>
          <w:sz w:val="22"/>
          <w:szCs w:val="22"/>
        </w:rPr>
        <w:t xml:space="preserve">biological </w:t>
      </w:r>
      <w:r w:rsidR="0025375A" w:rsidRPr="00863ABB">
        <w:rPr>
          <w:rFonts w:ascii="Times New Roman" w:hAnsi="Times New Roman" w:cs="Times New Roman"/>
          <w:b/>
          <w:sz w:val="22"/>
          <w:szCs w:val="22"/>
        </w:rPr>
        <w:t>structure</w:t>
      </w:r>
      <w:r w:rsidRPr="00863ABB">
        <w:rPr>
          <w:rFonts w:ascii="Times New Roman" w:hAnsi="Times New Roman" w:cs="Times New Roman"/>
          <w:b/>
          <w:sz w:val="22"/>
          <w:szCs w:val="22"/>
        </w:rPr>
        <w:t xml:space="preserve"> of </w:t>
      </w:r>
      <w:r w:rsidR="006F5D37" w:rsidRPr="00863ABB">
        <w:rPr>
          <w:rFonts w:ascii="Times New Roman" w:hAnsi="Times New Roman" w:cs="Times New Roman"/>
          <w:b/>
          <w:sz w:val="22"/>
          <w:szCs w:val="22"/>
        </w:rPr>
        <w:t>a</w:t>
      </w:r>
      <w:r w:rsidRPr="00863ABB">
        <w:rPr>
          <w:rFonts w:ascii="Times New Roman" w:hAnsi="Times New Roman" w:cs="Times New Roman"/>
          <w:b/>
          <w:sz w:val="22"/>
          <w:szCs w:val="22"/>
        </w:rPr>
        <w:t xml:space="preserve"> community</w:t>
      </w:r>
      <w:r w:rsidRPr="00863ABB">
        <w:rPr>
          <w:rFonts w:ascii="Times New Roman" w:hAnsi="Times New Roman" w:cs="Times New Roman"/>
          <w:sz w:val="22"/>
          <w:szCs w:val="22"/>
        </w:rPr>
        <w:t xml:space="preserve">. </w:t>
      </w:r>
      <w:r w:rsidR="00CA1B3F" w:rsidRPr="00863ABB">
        <w:rPr>
          <w:rFonts w:ascii="Times New Roman" w:hAnsi="Times New Roman" w:cs="Times New Roman"/>
          <w:sz w:val="22"/>
          <w:szCs w:val="22"/>
        </w:rPr>
        <w:t>A community with high</w:t>
      </w:r>
      <w:r w:rsidRPr="00863ABB">
        <w:rPr>
          <w:rFonts w:ascii="Times New Roman" w:hAnsi="Times New Roman" w:cs="Times New Roman"/>
          <w:sz w:val="22"/>
          <w:szCs w:val="22"/>
        </w:rPr>
        <w:t xml:space="preserve"> </w:t>
      </w:r>
      <w:r w:rsidR="00CA1B3F" w:rsidRPr="00863ABB">
        <w:rPr>
          <w:rFonts w:ascii="Times New Roman" w:hAnsi="Times New Roman" w:cs="Times New Roman"/>
          <w:sz w:val="22"/>
          <w:szCs w:val="22"/>
        </w:rPr>
        <w:t xml:space="preserve">species richness and </w:t>
      </w:r>
      <w:r w:rsidRPr="00863ABB">
        <w:rPr>
          <w:rFonts w:ascii="Times New Roman" w:hAnsi="Times New Roman" w:cs="Times New Roman"/>
          <w:sz w:val="22"/>
          <w:szCs w:val="22"/>
        </w:rPr>
        <w:t xml:space="preserve">diversity, </w:t>
      </w:r>
      <w:r w:rsidR="00CA1B3F" w:rsidRPr="00863ABB">
        <w:rPr>
          <w:rFonts w:ascii="Times New Roman" w:hAnsi="Times New Roman" w:cs="Times New Roman"/>
          <w:sz w:val="22"/>
          <w:szCs w:val="22"/>
        </w:rPr>
        <w:t>for example</w:t>
      </w:r>
      <w:r w:rsidRPr="00863ABB">
        <w:rPr>
          <w:rFonts w:ascii="Times New Roman" w:hAnsi="Times New Roman" w:cs="Times New Roman"/>
          <w:sz w:val="22"/>
          <w:szCs w:val="22"/>
        </w:rPr>
        <w:t xml:space="preserve">, </w:t>
      </w:r>
      <w:r w:rsidR="00CA1B3F" w:rsidRPr="00863ABB">
        <w:rPr>
          <w:rFonts w:ascii="Times New Roman" w:hAnsi="Times New Roman" w:cs="Times New Roman"/>
          <w:sz w:val="22"/>
          <w:szCs w:val="22"/>
        </w:rPr>
        <w:t xml:space="preserve">will </w:t>
      </w:r>
      <w:r w:rsidR="006F5D37" w:rsidRPr="00863ABB">
        <w:rPr>
          <w:rFonts w:ascii="Times New Roman" w:hAnsi="Times New Roman" w:cs="Times New Roman"/>
          <w:sz w:val="22"/>
          <w:szCs w:val="22"/>
        </w:rPr>
        <w:t xml:space="preserve">likely </w:t>
      </w:r>
      <w:r w:rsidR="00CA1B3F" w:rsidRPr="00863ABB">
        <w:rPr>
          <w:rFonts w:ascii="Times New Roman" w:hAnsi="Times New Roman" w:cs="Times New Roman"/>
          <w:sz w:val="22"/>
          <w:szCs w:val="22"/>
        </w:rPr>
        <w:t>have</w:t>
      </w:r>
      <w:r w:rsidRPr="00863ABB">
        <w:rPr>
          <w:rFonts w:ascii="Times New Roman" w:hAnsi="Times New Roman" w:cs="Times New Roman"/>
          <w:sz w:val="22"/>
          <w:szCs w:val="22"/>
        </w:rPr>
        <w:t xml:space="preserve"> </w:t>
      </w:r>
      <w:r w:rsidR="00CA1B3F" w:rsidRPr="00863ABB">
        <w:rPr>
          <w:rFonts w:ascii="Times New Roman" w:hAnsi="Times New Roman" w:cs="Times New Roman"/>
          <w:sz w:val="22"/>
          <w:szCs w:val="22"/>
        </w:rPr>
        <w:t>a</w:t>
      </w:r>
      <w:r w:rsidRPr="00863ABB">
        <w:rPr>
          <w:rFonts w:ascii="Times New Roman" w:hAnsi="Times New Roman" w:cs="Times New Roman"/>
          <w:sz w:val="22"/>
          <w:szCs w:val="22"/>
        </w:rPr>
        <w:t xml:space="preserve"> complex network of trophic pathways</w:t>
      </w:r>
      <w:r w:rsidR="00CA1B3F" w:rsidRPr="00863ABB">
        <w:rPr>
          <w:rFonts w:ascii="Times New Roman" w:hAnsi="Times New Roman" w:cs="Times New Roman"/>
          <w:sz w:val="22"/>
          <w:szCs w:val="22"/>
        </w:rPr>
        <w:t>. In contrast, a community with low species richness and diversity will likely have fewer species and trophic interactions</w:t>
      </w:r>
      <w:r w:rsidRPr="00863ABB">
        <w:rPr>
          <w:rFonts w:ascii="Times New Roman" w:hAnsi="Times New Roman" w:cs="Times New Roman"/>
          <w:sz w:val="22"/>
          <w:szCs w:val="22"/>
        </w:rPr>
        <w:t xml:space="preserve">. </w:t>
      </w:r>
      <w:r w:rsidR="0025375A" w:rsidRPr="00863ABB">
        <w:rPr>
          <w:rFonts w:ascii="Times New Roman" w:hAnsi="Times New Roman" w:cs="Times New Roman"/>
          <w:sz w:val="22"/>
          <w:szCs w:val="22"/>
        </w:rPr>
        <w:t>Interactions among species (</w:t>
      </w:r>
      <w:r w:rsidR="0025375A" w:rsidRPr="00863ABB">
        <w:rPr>
          <w:rFonts w:ascii="Times New Roman" w:hAnsi="Times New Roman" w:cs="Times New Roman"/>
          <w:i/>
          <w:sz w:val="22"/>
          <w:szCs w:val="22"/>
        </w:rPr>
        <w:t>e.g.</w:t>
      </w:r>
      <w:r w:rsidR="0025375A" w:rsidRPr="00863ABB">
        <w:rPr>
          <w:rFonts w:ascii="Times New Roman" w:hAnsi="Times New Roman" w:cs="Times New Roman"/>
          <w:sz w:val="22"/>
          <w:szCs w:val="22"/>
        </w:rPr>
        <w:t xml:space="preserve">, energy transfer, predation, competition) within the food webs of communities with high species diversity are theoretically more complex and varied than in communities of low species diversity. </w:t>
      </w:r>
      <w:r w:rsidRPr="00863ABB">
        <w:rPr>
          <w:rFonts w:ascii="Times New Roman" w:hAnsi="Times New Roman" w:cs="Times New Roman"/>
          <w:sz w:val="22"/>
          <w:szCs w:val="22"/>
        </w:rPr>
        <w:t xml:space="preserve">Indices of </w:t>
      </w:r>
      <w:r w:rsidR="00CA1B3F" w:rsidRPr="00863ABB">
        <w:rPr>
          <w:rFonts w:ascii="Times New Roman" w:hAnsi="Times New Roman" w:cs="Times New Roman"/>
          <w:sz w:val="22"/>
          <w:szCs w:val="22"/>
        </w:rPr>
        <w:t xml:space="preserve">species richness and species </w:t>
      </w:r>
      <w:r w:rsidRPr="00863ABB">
        <w:rPr>
          <w:rFonts w:ascii="Times New Roman" w:hAnsi="Times New Roman" w:cs="Times New Roman"/>
          <w:sz w:val="22"/>
          <w:szCs w:val="22"/>
        </w:rPr>
        <w:t>diversity are often used in a comparative manner, that is</w:t>
      </w:r>
      <w:r w:rsidR="00CA1B3F" w:rsidRPr="00863ABB">
        <w:rPr>
          <w:rFonts w:ascii="Times New Roman" w:hAnsi="Times New Roman" w:cs="Times New Roman"/>
          <w:sz w:val="22"/>
          <w:szCs w:val="22"/>
        </w:rPr>
        <w:t>,</w:t>
      </w:r>
      <w:r w:rsidRPr="00863ABB">
        <w:rPr>
          <w:rFonts w:ascii="Times New Roman" w:hAnsi="Times New Roman" w:cs="Times New Roman"/>
          <w:sz w:val="22"/>
          <w:szCs w:val="22"/>
        </w:rPr>
        <w:t xml:space="preserve"> to compare </w:t>
      </w:r>
      <w:r w:rsidR="00CA1B3F" w:rsidRPr="00863ABB">
        <w:rPr>
          <w:rFonts w:ascii="Times New Roman" w:hAnsi="Times New Roman" w:cs="Times New Roman"/>
          <w:sz w:val="22"/>
          <w:szCs w:val="22"/>
        </w:rPr>
        <w:t xml:space="preserve">communities growing under different environmental conditions or to contrast seral </w:t>
      </w:r>
      <w:r w:rsidRPr="00863ABB">
        <w:rPr>
          <w:rFonts w:ascii="Times New Roman" w:hAnsi="Times New Roman" w:cs="Times New Roman"/>
          <w:sz w:val="22"/>
          <w:szCs w:val="22"/>
        </w:rPr>
        <w:t xml:space="preserve">stages of </w:t>
      </w:r>
      <w:r w:rsidR="00CA1B3F" w:rsidRPr="00863ABB">
        <w:rPr>
          <w:rFonts w:ascii="Times New Roman" w:hAnsi="Times New Roman" w:cs="Times New Roman"/>
          <w:sz w:val="22"/>
          <w:szCs w:val="22"/>
        </w:rPr>
        <w:t xml:space="preserve">a </w:t>
      </w:r>
      <w:r w:rsidRPr="00863ABB">
        <w:rPr>
          <w:rFonts w:ascii="Times New Roman" w:hAnsi="Times New Roman" w:cs="Times New Roman"/>
          <w:sz w:val="22"/>
          <w:szCs w:val="22"/>
        </w:rPr>
        <w:t xml:space="preserve">succession. </w:t>
      </w:r>
    </w:p>
    <w:p w:rsidR="00D96BFD" w:rsidRPr="00863ABB" w:rsidRDefault="00D96BFD" w:rsidP="00D96BFD">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Information about Communities</w:t>
      </w:r>
      <w:r w:rsidR="00E6750D" w:rsidRPr="00863ABB">
        <w:rPr>
          <w:rFonts w:ascii="Times New Roman" w:hAnsi="Times New Roman" w:cs="Times New Roman"/>
          <w:b/>
          <w:sz w:val="22"/>
          <w:szCs w:val="22"/>
        </w:rPr>
        <w:t>:</w:t>
      </w:r>
    </w:p>
    <w:p w:rsidR="00E142DC" w:rsidRPr="00863ABB" w:rsidRDefault="00E142DC" w:rsidP="00E142DC">
      <w:pPr>
        <w:pStyle w:val="PlainText"/>
        <w:spacing w:after="120"/>
        <w:rPr>
          <w:rFonts w:ascii="Times New Roman" w:hAnsi="Times New Roman" w:cs="Times New Roman"/>
          <w:sz w:val="22"/>
          <w:szCs w:val="22"/>
        </w:rPr>
      </w:pPr>
      <w:r w:rsidRPr="00863ABB">
        <w:rPr>
          <w:rFonts w:ascii="Times New Roman" w:hAnsi="Times New Roman" w:cs="Times New Roman"/>
          <w:b/>
          <w:i/>
          <w:sz w:val="22"/>
          <w:szCs w:val="22"/>
          <w:u w:val="single"/>
        </w:rPr>
        <w:t>Mohn Mill</w:t>
      </w:r>
      <w:r w:rsidR="00D5132B" w:rsidRPr="00863ABB">
        <w:rPr>
          <w:rFonts w:ascii="Times New Roman" w:hAnsi="Times New Roman" w:cs="Times New Roman"/>
          <w:b/>
          <w:i/>
          <w:sz w:val="22"/>
          <w:szCs w:val="22"/>
          <w:u w:val="single"/>
        </w:rPr>
        <w:t xml:space="preserve"> Natural Area</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 </w:t>
      </w:r>
    </w:p>
    <w:p w:rsidR="00B30347" w:rsidRPr="00863ABB" w:rsidRDefault="00B30347" w:rsidP="00B30347">
      <w:pPr>
        <w:pStyle w:val="BodyText"/>
        <w:spacing w:after="120"/>
        <w:ind w:firstLine="720"/>
        <w:rPr>
          <w:sz w:val="22"/>
          <w:szCs w:val="22"/>
        </w:rPr>
      </w:pPr>
      <w:r w:rsidRPr="00863ABB">
        <w:rPr>
          <w:sz w:val="22"/>
          <w:szCs w:val="22"/>
        </w:rPr>
        <w:t xml:space="preserve">The 154-ha Mohn Mill area </w:t>
      </w:r>
      <w:bookmarkStart w:id="3" w:name="OLE_LINK3"/>
      <w:bookmarkStart w:id="4" w:name="OLE_LINK4"/>
      <w:r w:rsidRPr="00863ABB">
        <w:rPr>
          <w:sz w:val="22"/>
          <w:szCs w:val="22"/>
        </w:rPr>
        <w:t>(</w:t>
      </w:r>
      <w:r w:rsidR="004346A3" w:rsidRPr="00863ABB">
        <w:rPr>
          <w:sz w:val="22"/>
          <w:szCs w:val="22"/>
        </w:rPr>
        <w:t>N</w:t>
      </w:r>
      <w:r w:rsidRPr="00863ABB">
        <w:rPr>
          <w:sz w:val="22"/>
          <w:szCs w:val="22"/>
        </w:rPr>
        <w:t xml:space="preserve">41°4’, </w:t>
      </w:r>
      <w:r w:rsidR="004346A3" w:rsidRPr="00863ABB">
        <w:rPr>
          <w:sz w:val="22"/>
          <w:szCs w:val="22"/>
        </w:rPr>
        <w:t>W</w:t>
      </w:r>
      <w:r w:rsidRPr="00863ABB">
        <w:rPr>
          <w:sz w:val="22"/>
          <w:szCs w:val="22"/>
        </w:rPr>
        <w:t>77°8’)</w:t>
      </w:r>
      <w:bookmarkEnd w:id="3"/>
      <w:bookmarkEnd w:id="4"/>
      <w:r w:rsidRPr="00863ABB">
        <w:rPr>
          <w:sz w:val="22"/>
          <w:szCs w:val="22"/>
        </w:rPr>
        <w:t xml:space="preserve"> straddles the boundary of Union and </w:t>
      </w:r>
      <w:smartTag w:uri="urn:schemas-microsoft-com:office:smarttags" w:element="PlaceName">
        <w:r w:rsidRPr="00863ABB">
          <w:rPr>
            <w:sz w:val="22"/>
            <w:szCs w:val="22"/>
          </w:rPr>
          <w:t>Lycoming</w:t>
        </w:r>
      </w:smartTag>
      <w:r w:rsidRPr="00863ABB">
        <w:rPr>
          <w:sz w:val="22"/>
          <w:szCs w:val="22"/>
        </w:rPr>
        <w:t xml:space="preserve"> </w:t>
      </w:r>
      <w:smartTag w:uri="urn:schemas-microsoft-com:office:smarttags" w:element="PlaceType">
        <w:r w:rsidR="00551C84" w:rsidRPr="00863ABB">
          <w:rPr>
            <w:sz w:val="22"/>
            <w:szCs w:val="22"/>
          </w:rPr>
          <w:t>C</w:t>
        </w:r>
        <w:r w:rsidRPr="00863ABB">
          <w:rPr>
            <w:sz w:val="22"/>
            <w:szCs w:val="22"/>
          </w:rPr>
          <w:t>ounties</w:t>
        </w:r>
      </w:smartTag>
      <w:r w:rsidRPr="00863ABB">
        <w:rPr>
          <w:sz w:val="22"/>
          <w:szCs w:val="22"/>
        </w:rPr>
        <w:t xml:space="preserve"> at their intersection with </w:t>
      </w:r>
      <w:smartTag w:uri="urn:schemas-microsoft-com:office:smarttags" w:element="place">
        <w:smartTag w:uri="urn:schemas-microsoft-com:office:smarttags" w:element="PlaceName">
          <w:r w:rsidRPr="00863ABB">
            <w:rPr>
              <w:sz w:val="22"/>
              <w:szCs w:val="22"/>
            </w:rPr>
            <w:t>Clinton</w:t>
          </w:r>
        </w:smartTag>
        <w:r w:rsidRPr="00863ABB">
          <w:rPr>
            <w:sz w:val="22"/>
            <w:szCs w:val="22"/>
          </w:rPr>
          <w:t xml:space="preserve"> </w:t>
        </w:r>
        <w:smartTag w:uri="urn:schemas-microsoft-com:office:smarttags" w:element="PlaceType">
          <w:r w:rsidR="00551C84" w:rsidRPr="00863ABB">
            <w:rPr>
              <w:sz w:val="22"/>
              <w:szCs w:val="22"/>
            </w:rPr>
            <w:t>C</w:t>
          </w:r>
          <w:r w:rsidRPr="00863ABB">
            <w:rPr>
              <w:sz w:val="22"/>
              <w:szCs w:val="22"/>
            </w:rPr>
            <w:t>ounty</w:t>
          </w:r>
        </w:smartTag>
      </w:smartTag>
      <w:r w:rsidRPr="00863ABB">
        <w:rPr>
          <w:sz w:val="22"/>
          <w:szCs w:val="22"/>
        </w:rPr>
        <w:t xml:space="preserve">. Elevations in the Mohn Mill area range from approximately 420 to 570 m above mean sea level with bottomlands and gently sloping to steep slopes. The sandstone-derived soils include loams, sandy loams, and stony to very stony loams. </w:t>
      </w:r>
    </w:p>
    <w:p w:rsidR="00B30347" w:rsidRPr="00863ABB" w:rsidRDefault="00B30347" w:rsidP="00B30347">
      <w:pPr>
        <w:pStyle w:val="BodyText"/>
        <w:tabs>
          <w:tab w:val="left" w:pos="3240"/>
        </w:tabs>
        <w:spacing w:after="120"/>
        <w:ind w:firstLine="720"/>
        <w:rPr>
          <w:sz w:val="22"/>
          <w:szCs w:val="22"/>
        </w:rPr>
      </w:pPr>
      <w:r w:rsidRPr="00863ABB">
        <w:rPr>
          <w:sz w:val="22"/>
          <w:szCs w:val="22"/>
        </w:rPr>
        <w:t xml:space="preserve">The Mohn Mill area has experienced many natural disturbances during recent decades including canopy-damaging windstorms as well as ice and wet snow events (W. G. Abrahamson personal observation). In addition, </w:t>
      </w:r>
      <w:r w:rsidRPr="00863ABB">
        <w:rPr>
          <w:b/>
          <w:sz w:val="22"/>
          <w:szCs w:val="22"/>
        </w:rPr>
        <w:t>c</w:t>
      </w:r>
      <w:r w:rsidRPr="00863ABB">
        <w:rPr>
          <w:b/>
          <w:bCs/>
          <w:sz w:val="22"/>
          <w:szCs w:val="22"/>
        </w:rPr>
        <w:t>hestnut blight</w:t>
      </w:r>
      <w:r w:rsidRPr="00863ABB">
        <w:rPr>
          <w:bCs/>
          <w:sz w:val="22"/>
          <w:szCs w:val="22"/>
        </w:rPr>
        <w:t xml:space="preserve"> occurred in the region during the 1930’s, eliminating chestnut from forest canop</w:t>
      </w:r>
      <w:r w:rsidR="0067194B" w:rsidRPr="00863ABB">
        <w:rPr>
          <w:bCs/>
          <w:sz w:val="22"/>
          <w:szCs w:val="22"/>
        </w:rPr>
        <w:t>y</w:t>
      </w:r>
      <w:r w:rsidRPr="00863ABB">
        <w:rPr>
          <w:bCs/>
          <w:sz w:val="22"/>
          <w:szCs w:val="22"/>
        </w:rPr>
        <w:t xml:space="preserve">. </w:t>
      </w:r>
      <w:r w:rsidRPr="00863ABB">
        <w:rPr>
          <w:b/>
          <w:sz w:val="22"/>
          <w:szCs w:val="22"/>
        </w:rPr>
        <w:t>Gypsy moth</w:t>
      </w:r>
      <w:r w:rsidRPr="00863ABB">
        <w:rPr>
          <w:sz w:val="22"/>
          <w:szCs w:val="22"/>
        </w:rPr>
        <w:t xml:space="preserve"> outbreaks occurred within the Mohn Mill site from 1979 to 1982 and again during of 1996. The site was logged </w:t>
      </w:r>
      <w:r w:rsidR="0090177E" w:rsidRPr="00863ABB">
        <w:rPr>
          <w:sz w:val="22"/>
          <w:szCs w:val="22"/>
        </w:rPr>
        <w:t>approximately</w:t>
      </w:r>
      <w:r w:rsidRPr="00863ABB">
        <w:rPr>
          <w:sz w:val="22"/>
          <w:szCs w:val="22"/>
        </w:rPr>
        <w:t xml:space="preserve"> </w:t>
      </w:r>
      <w:r w:rsidR="0090177E" w:rsidRPr="00863ABB">
        <w:rPr>
          <w:sz w:val="22"/>
          <w:szCs w:val="22"/>
        </w:rPr>
        <w:t>10</w:t>
      </w:r>
      <w:r w:rsidRPr="00863ABB">
        <w:rPr>
          <w:sz w:val="22"/>
          <w:szCs w:val="22"/>
        </w:rPr>
        <w:t xml:space="preserve">0 years ago between 1904 and 1912 during the period identified as the “clear-cut or hemlock-chemical wood” era (Abrams and </w:t>
      </w:r>
      <w:proofErr w:type="spellStart"/>
      <w:r w:rsidRPr="00863ABB">
        <w:rPr>
          <w:sz w:val="22"/>
          <w:szCs w:val="22"/>
        </w:rPr>
        <w:t>Ruffner</w:t>
      </w:r>
      <w:proofErr w:type="spellEnd"/>
      <w:r w:rsidRPr="00863ABB">
        <w:rPr>
          <w:sz w:val="22"/>
          <w:szCs w:val="22"/>
        </w:rPr>
        <w:t xml:space="preserve"> 1995). Currently, there is evidence of considerable browsing by </w:t>
      </w:r>
      <w:r w:rsidRPr="00863ABB">
        <w:rPr>
          <w:b/>
          <w:sz w:val="22"/>
          <w:szCs w:val="22"/>
        </w:rPr>
        <w:t>white-tailed deer</w:t>
      </w:r>
      <w:r w:rsidRPr="00863ABB">
        <w:rPr>
          <w:sz w:val="22"/>
          <w:szCs w:val="22"/>
        </w:rPr>
        <w:t xml:space="preserve">, which likely inhibits the regeneration of oaks. </w:t>
      </w:r>
    </w:p>
    <w:p w:rsidR="00E142DC" w:rsidRPr="00863ABB" w:rsidRDefault="00B30347" w:rsidP="00E142DC">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 xml:space="preserve">The </w:t>
      </w:r>
      <w:r w:rsidR="00E142DC" w:rsidRPr="00863ABB">
        <w:rPr>
          <w:rFonts w:ascii="Times New Roman" w:hAnsi="Times New Roman" w:cs="Times New Roman"/>
          <w:sz w:val="22"/>
          <w:szCs w:val="22"/>
        </w:rPr>
        <w:t>Mohn Mill area is a Pennsylvania Department of Conservation and Natural Resources (DCNR) proposed wild</w:t>
      </w:r>
      <w:r w:rsidR="0090177E" w:rsidRPr="00863ABB">
        <w:rPr>
          <w:rFonts w:ascii="Times New Roman" w:hAnsi="Times New Roman" w:cs="Times New Roman"/>
          <w:sz w:val="22"/>
          <w:szCs w:val="22"/>
        </w:rPr>
        <w:t>-</w:t>
      </w:r>
      <w:r w:rsidR="00E142DC" w:rsidRPr="00863ABB">
        <w:rPr>
          <w:rFonts w:ascii="Times New Roman" w:hAnsi="Times New Roman" w:cs="Times New Roman"/>
          <w:sz w:val="22"/>
          <w:szCs w:val="22"/>
        </w:rPr>
        <w:t>plant sanctuary primarily because of the presence of the federally endangered northeastern bulrush (</w:t>
      </w:r>
      <w:r w:rsidR="00E142DC" w:rsidRPr="00863ABB">
        <w:rPr>
          <w:rFonts w:ascii="Times New Roman" w:hAnsi="Times New Roman" w:cs="Times New Roman"/>
          <w:i/>
          <w:iCs/>
          <w:sz w:val="22"/>
          <w:szCs w:val="22"/>
        </w:rPr>
        <w:t>Scirpus ancistrochaetus</w:t>
      </w:r>
      <w:r w:rsidR="00E142DC" w:rsidRPr="00863ABB">
        <w:rPr>
          <w:rFonts w:ascii="Times New Roman" w:hAnsi="Times New Roman" w:cs="Times New Roman"/>
          <w:sz w:val="22"/>
          <w:szCs w:val="22"/>
        </w:rPr>
        <w:t xml:space="preserve"> Schuyler</w:t>
      </w:r>
      <w:r w:rsidR="00E142DC" w:rsidRPr="00863ABB">
        <w:rPr>
          <w:rFonts w:ascii="Times New Roman" w:hAnsi="Times New Roman" w:cs="Times New Roman"/>
          <w:iCs/>
          <w:sz w:val="22"/>
          <w:szCs w:val="22"/>
        </w:rPr>
        <w:t xml:space="preserve">). The small, seasonal ponds that harbor the northeastern bulrush occur within an oak-canopied forest matrix that is likely crucial to the long-term survival of this plant. </w:t>
      </w:r>
      <w:r w:rsidR="0090177E" w:rsidRPr="00863ABB">
        <w:rPr>
          <w:rFonts w:ascii="Times New Roman" w:hAnsi="Times New Roman" w:cs="Times New Roman"/>
          <w:sz w:val="22"/>
          <w:szCs w:val="22"/>
        </w:rPr>
        <w:t>Although</w:t>
      </w:r>
      <w:r w:rsidR="00E142DC" w:rsidRPr="00863ABB">
        <w:rPr>
          <w:rFonts w:ascii="Times New Roman" w:hAnsi="Times New Roman" w:cs="Times New Roman"/>
          <w:sz w:val="22"/>
          <w:szCs w:val="22"/>
        </w:rPr>
        <w:t xml:space="preserve"> the Mohn Mill site is protected from logging</w:t>
      </w:r>
      <w:r w:rsidR="0090177E" w:rsidRPr="00863ABB">
        <w:rPr>
          <w:rFonts w:ascii="Times New Roman" w:hAnsi="Times New Roman" w:cs="Times New Roman"/>
          <w:sz w:val="22"/>
          <w:szCs w:val="22"/>
        </w:rPr>
        <w:t>, a</w:t>
      </w:r>
      <w:r w:rsidR="0008720F" w:rsidRPr="00863ABB">
        <w:rPr>
          <w:rFonts w:ascii="Times New Roman" w:hAnsi="Times New Roman" w:cs="Times New Roman"/>
          <w:sz w:val="22"/>
          <w:szCs w:val="22"/>
        </w:rPr>
        <w:t xml:space="preserve"> recent study of t</w:t>
      </w:r>
      <w:r w:rsidR="00E142DC" w:rsidRPr="00863ABB">
        <w:rPr>
          <w:rFonts w:ascii="Times New Roman" w:hAnsi="Times New Roman" w:cs="Times New Roman"/>
          <w:sz w:val="22"/>
          <w:szCs w:val="22"/>
        </w:rPr>
        <w:t xml:space="preserve">he successional trends at Mohn Mill </w:t>
      </w:r>
      <w:r w:rsidR="0008720F" w:rsidRPr="00863ABB">
        <w:rPr>
          <w:rFonts w:ascii="Times New Roman" w:hAnsi="Times New Roman" w:cs="Times New Roman"/>
          <w:sz w:val="22"/>
          <w:szCs w:val="22"/>
        </w:rPr>
        <w:t xml:space="preserve">showed that </w:t>
      </w:r>
      <w:r w:rsidR="00E142DC" w:rsidRPr="00863ABB">
        <w:rPr>
          <w:rFonts w:ascii="Times New Roman" w:hAnsi="Times New Roman" w:cs="Times New Roman"/>
          <w:sz w:val="22"/>
          <w:szCs w:val="22"/>
        </w:rPr>
        <w:t xml:space="preserve">the site is experiencing a replacement of oaks by more shade-tolerant </w:t>
      </w:r>
      <w:r w:rsidR="0090177E" w:rsidRPr="00863ABB">
        <w:rPr>
          <w:rFonts w:ascii="Times New Roman" w:hAnsi="Times New Roman" w:cs="Times New Roman"/>
          <w:sz w:val="22"/>
          <w:szCs w:val="22"/>
        </w:rPr>
        <w:t xml:space="preserve">red </w:t>
      </w:r>
      <w:r w:rsidR="00E142DC" w:rsidRPr="00863ABB">
        <w:rPr>
          <w:rFonts w:ascii="Times New Roman" w:hAnsi="Times New Roman" w:cs="Times New Roman"/>
          <w:sz w:val="22"/>
          <w:szCs w:val="22"/>
        </w:rPr>
        <w:t xml:space="preserve">maple (Abrahamson and Gohn 2004). </w:t>
      </w:r>
      <w:r w:rsidR="00A94E6B" w:rsidRPr="00863ABB">
        <w:rPr>
          <w:rFonts w:ascii="Times New Roman" w:hAnsi="Times New Roman" w:cs="Times New Roman"/>
          <w:sz w:val="22"/>
          <w:szCs w:val="22"/>
        </w:rPr>
        <w:t xml:space="preserve">A pdf </w:t>
      </w:r>
      <w:r w:rsidR="008C17EF" w:rsidRPr="00863ABB">
        <w:rPr>
          <w:rFonts w:ascii="Times New Roman" w:hAnsi="Times New Roman" w:cs="Times New Roman"/>
          <w:sz w:val="22"/>
          <w:szCs w:val="22"/>
        </w:rPr>
        <w:t>copy of the Abrahamson and Gohn publication</w:t>
      </w:r>
      <w:r w:rsidR="00A94E6B" w:rsidRPr="00863ABB">
        <w:rPr>
          <w:rFonts w:ascii="Times New Roman" w:hAnsi="Times New Roman" w:cs="Times New Roman"/>
          <w:sz w:val="22"/>
          <w:szCs w:val="22"/>
        </w:rPr>
        <w:t xml:space="preserve"> is available </w:t>
      </w:r>
      <w:r w:rsidR="00E6750D" w:rsidRPr="00863ABB">
        <w:rPr>
          <w:rFonts w:ascii="Times New Roman" w:hAnsi="Times New Roman" w:cs="Times New Roman"/>
          <w:sz w:val="22"/>
          <w:szCs w:val="22"/>
        </w:rPr>
        <w:t xml:space="preserve">from </w:t>
      </w:r>
      <w:r w:rsidR="00E6750D" w:rsidRPr="00863ABB">
        <w:rPr>
          <w:rFonts w:ascii="Times New Roman" w:hAnsi="Times New Roman" w:cs="Times New Roman"/>
          <w:i/>
          <w:sz w:val="22"/>
          <w:szCs w:val="22"/>
        </w:rPr>
        <w:t>EcoSampler</w:t>
      </w:r>
      <w:r w:rsidR="00E6750D" w:rsidRPr="00863ABB">
        <w:rPr>
          <w:rFonts w:ascii="Times New Roman" w:hAnsi="Times New Roman" w:cs="Times New Roman"/>
          <w:sz w:val="22"/>
          <w:szCs w:val="22"/>
        </w:rPr>
        <w:t>’s Literature Cited section</w:t>
      </w:r>
      <w:r w:rsidR="00212C83" w:rsidRPr="00863ABB">
        <w:rPr>
          <w:rFonts w:ascii="Times New Roman" w:hAnsi="Times New Roman" w:cs="Times New Roman"/>
          <w:sz w:val="22"/>
          <w:szCs w:val="22"/>
        </w:rPr>
        <w:t>.</w:t>
      </w:r>
    </w:p>
    <w:p w:rsidR="00551C84" w:rsidRPr="00863ABB" w:rsidRDefault="00551C84" w:rsidP="00551C84">
      <w:pPr>
        <w:pStyle w:val="PlainText"/>
        <w:spacing w:after="120"/>
        <w:rPr>
          <w:rFonts w:ascii="Times New Roman" w:hAnsi="Times New Roman" w:cs="Times New Roman"/>
          <w:sz w:val="22"/>
          <w:szCs w:val="22"/>
          <w:highlight w:val="yellow"/>
        </w:rPr>
      </w:pPr>
      <w:smartTag w:uri="urn:schemas-microsoft-com:office:smarttags" w:element="place">
        <w:smartTag w:uri="urn:schemas-microsoft-com:office:smarttags" w:element="PlaceName">
          <w:r w:rsidRPr="00863ABB">
            <w:rPr>
              <w:rFonts w:ascii="Times New Roman" w:eastAsia="MS Mincho" w:hAnsi="Times New Roman" w:cs="Times New Roman"/>
              <w:b/>
              <w:i/>
              <w:sz w:val="22"/>
              <w:u w:val="single"/>
            </w:rPr>
            <w:t>Snyder-Middleswarth</w:t>
          </w:r>
        </w:smartTag>
        <w:r w:rsidRPr="00863ABB">
          <w:rPr>
            <w:rFonts w:ascii="Times New Roman" w:eastAsia="MS Mincho" w:hAnsi="Times New Roman" w:cs="Times New Roman"/>
            <w:b/>
            <w:i/>
            <w:sz w:val="22"/>
            <w:u w:val="single"/>
          </w:rPr>
          <w:t xml:space="preserve"> </w:t>
        </w:r>
        <w:smartTag w:uri="urn:schemas-microsoft-com:office:smarttags" w:element="PlaceType">
          <w:r w:rsidRPr="00863ABB">
            <w:rPr>
              <w:rFonts w:ascii="Times New Roman" w:eastAsia="MS Mincho" w:hAnsi="Times New Roman" w:cs="Times New Roman"/>
              <w:b/>
              <w:i/>
              <w:sz w:val="22"/>
              <w:u w:val="single"/>
            </w:rPr>
            <w:t>State Park</w:t>
          </w:r>
        </w:smartTag>
      </w:smartTag>
      <w:r w:rsidRPr="00863ABB">
        <w:rPr>
          <w:rFonts w:ascii="Times New Roman" w:eastAsia="MS Mincho" w:hAnsi="Times New Roman" w:cs="Times New Roman"/>
          <w:b/>
          <w:i/>
          <w:sz w:val="22"/>
          <w:u w:val="single"/>
        </w:rPr>
        <w:t xml:space="preserve"> Natural Area</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 </w:t>
      </w:r>
    </w:p>
    <w:p w:rsidR="00551C84" w:rsidRPr="00863ABB" w:rsidRDefault="00551C84" w:rsidP="00551C84">
      <w:pPr>
        <w:pStyle w:val="BodyTextIndent3"/>
        <w:ind w:left="0" w:firstLine="720"/>
        <w:rPr>
          <w:rFonts w:ascii="Times New Roman" w:hAnsi="Times New Roman"/>
          <w:sz w:val="22"/>
        </w:rPr>
      </w:pPr>
      <w:r w:rsidRPr="00863ABB">
        <w:rPr>
          <w:rFonts w:ascii="Times New Roman" w:hAnsi="Times New Roman"/>
          <w:sz w:val="22"/>
        </w:rPr>
        <w:t xml:space="preserve">The 200-ha Snyder-Middleswarth Natural Area </w:t>
      </w:r>
      <w:r w:rsidRPr="00863ABB">
        <w:rPr>
          <w:rFonts w:ascii="Times New Roman" w:hAnsi="Times New Roman"/>
          <w:sz w:val="22"/>
          <w:szCs w:val="22"/>
        </w:rPr>
        <w:t>(</w:t>
      </w:r>
      <w:r w:rsidR="0067194B" w:rsidRPr="00863ABB">
        <w:rPr>
          <w:rFonts w:ascii="Times New Roman" w:hAnsi="Times New Roman"/>
          <w:sz w:val="22"/>
          <w:szCs w:val="22"/>
        </w:rPr>
        <w:t>N</w:t>
      </w:r>
      <w:r w:rsidRPr="00863ABB">
        <w:rPr>
          <w:rFonts w:ascii="Times New Roman" w:hAnsi="Times New Roman"/>
          <w:sz w:val="22"/>
          <w:szCs w:val="22"/>
        </w:rPr>
        <w:t xml:space="preserve">40°48’, </w:t>
      </w:r>
      <w:r w:rsidR="0067194B" w:rsidRPr="00863ABB">
        <w:rPr>
          <w:rFonts w:ascii="Times New Roman" w:hAnsi="Times New Roman"/>
          <w:sz w:val="22"/>
          <w:szCs w:val="22"/>
        </w:rPr>
        <w:t>W</w:t>
      </w:r>
      <w:r w:rsidRPr="00863ABB">
        <w:rPr>
          <w:rFonts w:ascii="Times New Roman" w:hAnsi="Times New Roman"/>
          <w:sz w:val="22"/>
          <w:szCs w:val="22"/>
        </w:rPr>
        <w:t>77°</w:t>
      </w:r>
      <w:r w:rsidR="00754E44" w:rsidRPr="00863ABB">
        <w:rPr>
          <w:rFonts w:ascii="Times New Roman" w:hAnsi="Times New Roman"/>
          <w:sz w:val="22"/>
          <w:szCs w:val="22"/>
        </w:rPr>
        <w:t>19</w:t>
      </w:r>
      <w:r w:rsidRPr="00863ABB">
        <w:rPr>
          <w:rFonts w:ascii="Times New Roman" w:hAnsi="Times New Roman"/>
          <w:sz w:val="22"/>
          <w:szCs w:val="22"/>
        </w:rPr>
        <w:t>’)</w:t>
      </w:r>
      <w:r w:rsidR="00754E44" w:rsidRPr="00863ABB">
        <w:rPr>
          <w:rFonts w:ascii="Times New Roman" w:hAnsi="Times New Roman"/>
          <w:sz w:val="22"/>
          <w:szCs w:val="22"/>
        </w:rPr>
        <w:t xml:space="preserve">, </w:t>
      </w:r>
      <w:r w:rsidRPr="00863ABB">
        <w:rPr>
          <w:rFonts w:ascii="Times New Roman" w:hAnsi="Times New Roman"/>
          <w:sz w:val="22"/>
          <w:szCs w:val="22"/>
        </w:rPr>
        <w:t xml:space="preserve">located </w:t>
      </w:r>
      <w:r w:rsidR="00754E44" w:rsidRPr="00863ABB">
        <w:rPr>
          <w:rFonts w:ascii="Times New Roman" w:hAnsi="Times New Roman"/>
          <w:sz w:val="22"/>
          <w:szCs w:val="22"/>
        </w:rPr>
        <w:t>in Snyder County,</w:t>
      </w:r>
      <w:r w:rsidRPr="00863ABB">
        <w:rPr>
          <w:rFonts w:ascii="Times New Roman" w:hAnsi="Times New Roman"/>
          <w:sz w:val="22"/>
        </w:rPr>
        <w:t xml:space="preserve"> includes one of the few stands of old-growth </w:t>
      </w:r>
      <w:r w:rsidR="00B35887" w:rsidRPr="00863ABB">
        <w:rPr>
          <w:rFonts w:ascii="Times New Roman" w:hAnsi="Times New Roman"/>
          <w:sz w:val="22"/>
        </w:rPr>
        <w:t xml:space="preserve">hemlock-yellow birch </w:t>
      </w:r>
      <w:r w:rsidRPr="00863ABB">
        <w:rPr>
          <w:rFonts w:ascii="Times New Roman" w:hAnsi="Times New Roman"/>
          <w:sz w:val="22"/>
        </w:rPr>
        <w:t xml:space="preserve">forest remaining in Pennsylvania and is among the largest such stands existing within Pennsylvania state forests. </w:t>
      </w:r>
      <w:r w:rsidR="00754E44" w:rsidRPr="00863ABB">
        <w:rPr>
          <w:rFonts w:ascii="Times New Roman" w:hAnsi="Times New Roman"/>
          <w:sz w:val="22"/>
        </w:rPr>
        <w:t xml:space="preserve">Thanks originally to inaccessibility and in 1965 to its preservation as a </w:t>
      </w:r>
      <w:r w:rsidR="00754E44" w:rsidRPr="00863ABB">
        <w:rPr>
          <w:rFonts w:ascii="Times New Roman" w:hAnsi="Times New Roman"/>
          <w:i/>
          <w:iCs/>
          <w:sz w:val="22"/>
        </w:rPr>
        <w:t>National Natural Landmark,</w:t>
      </w:r>
      <w:r w:rsidR="00754E44" w:rsidRPr="00863ABB">
        <w:rPr>
          <w:rFonts w:ascii="Times New Roman" w:hAnsi="Times New Roman"/>
          <w:sz w:val="22"/>
        </w:rPr>
        <w:t xml:space="preserve"> a 135-ha portion of this forest has </w:t>
      </w:r>
      <w:r w:rsidR="00754E44" w:rsidRPr="00863ABB">
        <w:rPr>
          <w:rFonts w:ascii="Times New Roman" w:hAnsi="Times New Roman"/>
          <w:sz w:val="22"/>
          <w:u w:val="single"/>
        </w:rPr>
        <w:t>never</w:t>
      </w:r>
      <w:r w:rsidR="00754E44" w:rsidRPr="00863ABB">
        <w:rPr>
          <w:rFonts w:ascii="Times New Roman" w:hAnsi="Times New Roman"/>
          <w:sz w:val="22"/>
        </w:rPr>
        <w:t xml:space="preserve"> been logged. </w:t>
      </w:r>
      <w:r w:rsidRPr="00863ABB">
        <w:rPr>
          <w:rFonts w:ascii="Times New Roman" w:hAnsi="Times New Roman"/>
          <w:sz w:val="22"/>
        </w:rPr>
        <w:t xml:space="preserve">Old-growth forests have become increasingly rare in North America since the time of European </w:t>
      </w:r>
      <w:r w:rsidRPr="00863ABB">
        <w:rPr>
          <w:rFonts w:ascii="Times New Roman" w:hAnsi="Times New Roman"/>
          <w:sz w:val="22"/>
        </w:rPr>
        <w:lastRenderedPageBreak/>
        <w:t xml:space="preserve">colonization and are particularly rare in central </w:t>
      </w:r>
      <w:smartTag w:uri="urn:schemas-microsoft-com:office:smarttags" w:element="State">
        <w:smartTag w:uri="urn:schemas-microsoft-com:office:smarttags" w:element="place">
          <w:r w:rsidRPr="00863ABB">
            <w:rPr>
              <w:rFonts w:ascii="Times New Roman" w:hAnsi="Times New Roman"/>
              <w:sz w:val="22"/>
            </w:rPr>
            <w:t>Pennsylvania</w:t>
          </w:r>
        </w:smartTag>
      </w:smartTag>
      <w:r w:rsidRPr="00863ABB">
        <w:rPr>
          <w:rFonts w:ascii="Times New Roman" w:hAnsi="Times New Roman"/>
          <w:sz w:val="22"/>
        </w:rPr>
        <w:t xml:space="preserve"> because of intensive logging for timber and charcoal production during the past 150 years. As a consequence, eastern old-growth </w:t>
      </w:r>
      <w:proofErr w:type="gramStart"/>
      <w:r w:rsidRPr="00863ABB">
        <w:rPr>
          <w:rFonts w:ascii="Times New Roman" w:hAnsi="Times New Roman"/>
          <w:sz w:val="22"/>
        </w:rPr>
        <w:t>forest</w:t>
      </w:r>
      <w:r w:rsidR="0067194B" w:rsidRPr="00863ABB">
        <w:rPr>
          <w:rFonts w:ascii="Times New Roman" w:hAnsi="Times New Roman"/>
          <w:sz w:val="22"/>
        </w:rPr>
        <w:t xml:space="preserve"> </w:t>
      </w:r>
      <w:r w:rsidRPr="00863ABB">
        <w:rPr>
          <w:rFonts w:ascii="Times New Roman" w:hAnsi="Times New Roman"/>
          <w:sz w:val="22"/>
        </w:rPr>
        <w:t>exist</w:t>
      </w:r>
      <w:proofErr w:type="gramEnd"/>
      <w:r w:rsidRPr="00863ABB">
        <w:rPr>
          <w:rFonts w:ascii="Times New Roman" w:hAnsi="Times New Roman"/>
          <w:sz w:val="22"/>
        </w:rPr>
        <w:t xml:space="preserve"> in small stands that are isolated from other old-growth forests by an intervening matrix of successional forests.</w:t>
      </w:r>
    </w:p>
    <w:p w:rsidR="00754E44" w:rsidRPr="00863ABB" w:rsidRDefault="00754E44" w:rsidP="00754E44">
      <w:pPr>
        <w:spacing w:after="120"/>
        <w:ind w:firstLine="720"/>
        <w:rPr>
          <w:rFonts w:ascii="Times New Roman" w:hAnsi="Times New Roman"/>
        </w:rPr>
      </w:pPr>
      <w:r w:rsidRPr="00863ABB">
        <w:rPr>
          <w:rFonts w:ascii="Times New Roman" w:hAnsi="Times New Roman"/>
        </w:rPr>
        <w:t xml:space="preserve">The </w:t>
      </w:r>
      <w:r w:rsidR="00B35887" w:rsidRPr="00863ABB">
        <w:rPr>
          <w:rFonts w:ascii="Times New Roman" w:hAnsi="Times New Roman"/>
        </w:rPr>
        <w:t xml:space="preserve">Snyder-Middleswarth </w:t>
      </w:r>
      <w:r w:rsidRPr="00863ABB">
        <w:rPr>
          <w:rFonts w:ascii="Times New Roman" w:hAnsi="Times New Roman"/>
        </w:rPr>
        <w:t xml:space="preserve">old-growth forest is located in a narrow and steep ravine between two </w:t>
      </w:r>
      <w:r w:rsidR="0090177E" w:rsidRPr="00863ABB">
        <w:rPr>
          <w:rFonts w:ascii="Times New Roman" w:hAnsi="Times New Roman"/>
        </w:rPr>
        <w:t xml:space="preserve">east and west-running </w:t>
      </w:r>
      <w:r w:rsidRPr="00863ABB">
        <w:rPr>
          <w:rFonts w:ascii="Times New Roman" w:hAnsi="Times New Roman"/>
        </w:rPr>
        <w:t xml:space="preserve">ridges; </w:t>
      </w:r>
      <w:smartTag w:uri="urn:schemas-microsoft-com:office:smarttags" w:element="PlaceName">
        <w:r w:rsidRPr="00863ABB">
          <w:rPr>
            <w:rFonts w:ascii="Times New Roman" w:hAnsi="Times New Roman"/>
          </w:rPr>
          <w:t>Buck</w:t>
        </w:r>
      </w:smartTag>
      <w:r w:rsidRPr="00863ABB">
        <w:rPr>
          <w:rFonts w:ascii="Times New Roman" w:hAnsi="Times New Roman"/>
        </w:rPr>
        <w:t xml:space="preserve"> </w:t>
      </w:r>
      <w:smartTag w:uri="urn:schemas-microsoft-com:office:smarttags" w:element="PlaceName">
        <w:r w:rsidRPr="00863ABB">
          <w:rPr>
            <w:rFonts w:ascii="Times New Roman" w:hAnsi="Times New Roman"/>
          </w:rPr>
          <w:t>Mountain</w:t>
        </w:r>
      </w:smartTag>
      <w:r w:rsidRPr="00863ABB">
        <w:rPr>
          <w:rFonts w:ascii="Times New Roman" w:hAnsi="Times New Roman"/>
        </w:rPr>
        <w:t xml:space="preserve"> lies to the north and </w:t>
      </w:r>
      <w:smartTag w:uri="urn:schemas-microsoft-com:office:smarttags" w:element="place">
        <w:smartTag w:uri="urn:schemas-microsoft-com:office:smarttags" w:element="PlaceName">
          <w:r w:rsidRPr="00863ABB">
            <w:rPr>
              <w:rFonts w:ascii="Times New Roman" w:hAnsi="Times New Roman"/>
            </w:rPr>
            <w:t>Thick</w:t>
          </w:r>
        </w:smartTag>
        <w:r w:rsidRPr="00863ABB">
          <w:rPr>
            <w:rFonts w:ascii="Times New Roman" w:hAnsi="Times New Roman"/>
          </w:rPr>
          <w:t xml:space="preserve"> </w:t>
        </w:r>
        <w:smartTag w:uri="urn:schemas-microsoft-com:office:smarttags" w:element="PlaceType">
          <w:r w:rsidRPr="00863ABB">
            <w:rPr>
              <w:rFonts w:ascii="Times New Roman" w:hAnsi="Times New Roman"/>
            </w:rPr>
            <w:t>Mountain</w:t>
          </w:r>
        </w:smartTag>
      </w:smartTag>
      <w:r w:rsidRPr="00863ABB">
        <w:rPr>
          <w:rFonts w:ascii="Times New Roman" w:hAnsi="Times New Roman"/>
        </w:rPr>
        <w:t xml:space="preserve"> to the south. The ravine, created by Swift Run, has well-developed north-facing and south-facing slopes as well as a bottomland. Elevations in the area range from 450 m to 550 m, with slopes varying in steepness from 1-68%. The predominant soils are extremely stony and sandy well-drained loams that have weat</w:t>
      </w:r>
      <w:r w:rsidR="006C2821" w:rsidRPr="00863ABB">
        <w:rPr>
          <w:rFonts w:ascii="Times New Roman" w:hAnsi="Times New Roman"/>
        </w:rPr>
        <w:t>hered from sandstone and shale. As a consequence, these soils have low to moderate</w:t>
      </w:r>
      <w:r w:rsidR="001C15B7" w:rsidRPr="00863ABB">
        <w:rPr>
          <w:rFonts w:ascii="Times New Roman" w:hAnsi="Times New Roman"/>
        </w:rPr>
        <w:t xml:space="preserve"> available water capacity</w:t>
      </w:r>
      <w:r w:rsidR="0067194B" w:rsidRPr="00863ABB">
        <w:rPr>
          <w:rFonts w:ascii="Times New Roman" w:hAnsi="Times New Roman"/>
        </w:rPr>
        <w:t xml:space="preserve"> and have little pH buffering capacity</w:t>
      </w:r>
      <w:r w:rsidR="001C15B7" w:rsidRPr="00863ABB">
        <w:rPr>
          <w:rFonts w:ascii="Times New Roman" w:hAnsi="Times New Roman"/>
        </w:rPr>
        <w:t>.</w:t>
      </w:r>
    </w:p>
    <w:p w:rsidR="00903E98" w:rsidRPr="00863ABB" w:rsidRDefault="00903E98" w:rsidP="00754E44">
      <w:pPr>
        <w:spacing w:after="120"/>
        <w:ind w:firstLine="720"/>
        <w:rPr>
          <w:rFonts w:ascii="Times New Roman" w:hAnsi="Times New Roman"/>
        </w:rPr>
      </w:pPr>
      <w:r w:rsidRPr="00863ABB">
        <w:rPr>
          <w:rFonts w:ascii="Times New Roman" w:hAnsi="Times New Roman"/>
        </w:rPr>
        <w:t xml:space="preserve">There </w:t>
      </w:r>
      <w:r w:rsidR="00B35887" w:rsidRPr="00863ABB">
        <w:rPr>
          <w:rFonts w:ascii="Times New Roman" w:hAnsi="Times New Roman"/>
        </w:rPr>
        <w:t>are</w:t>
      </w:r>
      <w:r w:rsidRPr="00863ABB">
        <w:rPr>
          <w:rFonts w:ascii="Times New Roman" w:hAnsi="Times New Roman"/>
        </w:rPr>
        <w:t xml:space="preserve"> </w:t>
      </w:r>
      <w:r w:rsidR="00B35887" w:rsidRPr="00863ABB">
        <w:rPr>
          <w:rFonts w:ascii="Times New Roman" w:hAnsi="Times New Roman"/>
        </w:rPr>
        <w:t>recurrent</w:t>
      </w:r>
      <w:r w:rsidRPr="00863ABB">
        <w:rPr>
          <w:rFonts w:ascii="Times New Roman" w:hAnsi="Times New Roman"/>
        </w:rPr>
        <w:t xml:space="preserve"> natural disturbances within this forest. Windstorms, especially those associated with snow or ice events, have toppled a number of the larger hemlock and yellow birch </w:t>
      </w:r>
      <w:r w:rsidR="00B35887" w:rsidRPr="00863ABB">
        <w:rPr>
          <w:rFonts w:ascii="Times New Roman" w:hAnsi="Times New Roman"/>
        </w:rPr>
        <w:t>during the past three decades (W. G. Abrahamson, personal observation)</w:t>
      </w:r>
      <w:r w:rsidRPr="00863ABB">
        <w:rPr>
          <w:rFonts w:ascii="Times New Roman" w:hAnsi="Times New Roman"/>
        </w:rPr>
        <w:t xml:space="preserve">. </w:t>
      </w:r>
      <w:r w:rsidR="0067194B" w:rsidRPr="00863ABB">
        <w:rPr>
          <w:rFonts w:ascii="Times New Roman" w:hAnsi="Times New Roman"/>
        </w:rPr>
        <w:t>T</w:t>
      </w:r>
      <w:r w:rsidRPr="00863ABB">
        <w:rPr>
          <w:rFonts w:ascii="Times New Roman" w:hAnsi="Times New Roman"/>
        </w:rPr>
        <w:t xml:space="preserve">he crowns of slope and ridge top trees frequently show evidence of wind and/or ice damage. </w:t>
      </w:r>
    </w:p>
    <w:p w:rsidR="00754E44" w:rsidRPr="00863ABB" w:rsidRDefault="00B35887" w:rsidP="00754E44">
      <w:pPr>
        <w:spacing w:after="120"/>
        <w:ind w:firstLine="720"/>
        <w:rPr>
          <w:rFonts w:ascii="Times New Roman" w:hAnsi="Times New Roman"/>
        </w:rPr>
      </w:pPr>
      <w:r w:rsidRPr="00863ABB">
        <w:rPr>
          <w:rFonts w:ascii="Times New Roman" w:hAnsi="Times New Roman"/>
        </w:rPr>
        <w:t>Humans</w:t>
      </w:r>
      <w:r w:rsidR="00903E98" w:rsidRPr="00863ABB">
        <w:rPr>
          <w:rFonts w:ascii="Times New Roman" w:hAnsi="Times New Roman"/>
        </w:rPr>
        <w:t xml:space="preserve"> are </w:t>
      </w:r>
      <w:r w:rsidRPr="00863ABB">
        <w:rPr>
          <w:rFonts w:ascii="Times New Roman" w:hAnsi="Times New Roman"/>
        </w:rPr>
        <w:t xml:space="preserve">also </w:t>
      </w:r>
      <w:r w:rsidR="00903E98" w:rsidRPr="00863ABB">
        <w:rPr>
          <w:rFonts w:ascii="Times New Roman" w:hAnsi="Times New Roman"/>
        </w:rPr>
        <w:t xml:space="preserve">having impacts on the old-growth forest. </w:t>
      </w:r>
      <w:r w:rsidR="00754E44" w:rsidRPr="00863ABB">
        <w:rPr>
          <w:rFonts w:ascii="Times New Roman" w:hAnsi="Times New Roman"/>
          <w:b/>
        </w:rPr>
        <w:t>Acid precipitation</w:t>
      </w:r>
      <w:r w:rsidR="00754E44" w:rsidRPr="00863ABB">
        <w:rPr>
          <w:rFonts w:ascii="Times New Roman" w:hAnsi="Times New Roman"/>
        </w:rPr>
        <w:t xml:space="preserve"> has seriously impacted the area by enhancing the acidity of </w:t>
      </w:r>
      <w:r w:rsidR="000B3BD4" w:rsidRPr="00863ABB">
        <w:rPr>
          <w:rFonts w:ascii="Times New Roman" w:hAnsi="Times New Roman"/>
        </w:rPr>
        <w:t xml:space="preserve">soils and of </w:t>
      </w:r>
      <w:r w:rsidR="00754E44" w:rsidRPr="00863ABB">
        <w:rPr>
          <w:rFonts w:ascii="Times New Roman" w:hAnsi="Times New Roman"/>
        </w:rPr>
        <w:t>Swift Run. The water that enters Swift Run moves through Tuscarora sandstone</w:t>
      </w:r>
      <w:r w:rsidR="000B3BD4" w:rsidRPr="00863ABB">
        <w:rPr>
          <w:rFonts w:ascii="Times New Roman" w:hAnsi="Times New Roman"/>
        </w:rPr>
        <w:t xml:space="preserve"> and soils derived from this hard sandstone</w:t>
      </w:r>
      <w:r w:rsidR="00754E44" w:rsidRPr="00863ABB">
        <w:rPr>
          <w:rFonts w:ascii="Times New Roman" w:hAnsi="Times New Roman"/>
        </w:rPr>
        <w:t xml:space="preserve">. </w:t>
      </w:r>
      <w:r w:rsidR="000B3BD4" w:rsidRPr="00863ABB">
        <w:rPr>
          <w:rFonts w:ascii="Times New Roman" w:hAnsi="Times New Roman"/>
        </w:rPr>
        <w:t>Because these substrates are</w:t>
      </w:r>
      <w:r w:rsidR="00754E44" w:rsidRPr="00863ABB">
        <w:rPr>
          <w:rFonts w:ascii="Times New Roman" w:hAnsi="Times New Roman"/>
        </w:rPr>
        <w:t xml:space="preserve"> unable to buffer </w:t>
      </w:r>
      <w:r w:rsidR="000B3BD4" w:rsidRPr="00863ABB">
        <w:rPr>
          <w:rFonts w:ascii="Times New Roman" w:hAnsi="Times New Roman"/>
        </w:rPr>
        <w:t xml:space="preserve">the </w:t>
      </w:r>
      <w:r w:rsidR="00754E44" w:rsidRPr="00863ABB">
        <w:rPr>
          <w:rFonts w:ascii="Times New Roman" w:hAnsi="Times New Roman"/>
        </w:rPr>
        <w:t>strongly acidic precipitation</w:t>
      </w:r>
      <w:r w:rsidR="000B3BD4" w:rsidRPr="00863ABB">
        <w:rPr>
          <w:rFonts w:ascii="Times New Roman" w:hAnsi="Times New Roman"/>
        </w:rPr>
        <w:t>,</w:t>
      </w:r>
      <w:r w:rsidR="00754E44" w:rsidRPr="00863ABB">
        <w:rPr>
          <w:rFonts w:ascii="Times New Roman" w:hAnsi="Times New Roman"/>
        </w:rPr>
        <w:t xml:space="preserve"> the portion of Swift Run within the old-growth forest area has a pH too low for fish</w:t>
      </w:r>
      <w:r w:rsidRPr="00863ABB">
        <w:rPr>
          <w:rFonts w:ascii="Times New Roman" w:hAnsi="Times New Roman"/>
        </w:rPr>
        <w:t xml:space="preserve"> (</w:t>
      </w:r>
      <w:r w:rsidRPr="00863ABB">
        <w:rPr>
          <w:rFonts w:ascii="Times New Roman" w:hAnsi="Times New Roman"/>
          <w:i/>
        </w:rPr>
        <w:t>e.g.</w:t>
      </w:r>
      <w:r w:rsidRPr="00863ABB">
        <w:rPr>
          <w:rFonts w:ascii="Times New Roman" w:hAnsi="Times New Roman"/>
        </w:rPr>
        <w:t>, native brook trout)</w:t>
      </w:r>
      <w:r w:rsidR="00754E44" w:rsidRPr="00863ABB">
        <w:rPr>
          <w:rFonts w:ascii="Times New Roman" w:hAnsi="Times New Roman"/>
        </w:rPr>
        <w:t xml:space="preserve"> to survive (low pH releases aluminum, which in turn is toxic to fish and other aquatic organisms). The unnamed creek that joins Swift Run near the parking area has a substantially higher pH because its waters percolate through </w:t>
      </w:r>
      <w:smartTag w:uri="urn:schemas-microsoft-com:office:smarttags" w:element="place">
        <w:r w:rsidR="00754E44" w:rsidRPr="00863ABB">
          <w:rPr>
            <w:rFonts w:ascii="Times New Roman" w:hAnsi="Times New Roman"/>
          </w:rPr>
          <w:t>Juniata</w:t>
        </w:r>
      </w:smartTag>
      <w:r w:rsidR="00754E44" w:rsidRPr="00863ABB">
        <w:rPr>
          <w:rFonts w:ascii="Times New Roman" w:hAnsi="Times New Roman"/>
        </w:rPr>
        <w:t xml:space="preserve"> sandstone</w:t>
      </w:r>
      <w:r w:rsidR="000B3BD4" w:rsidRPr="00863ABB">
        <w:rPr>
          <w:rFonts w:ascii="Times New Roman" w:hAnsi="Times New Roman"/>
        </w:rPr>
        <w:t xml:space="preserve"> and its derived soil</w:t>
      </w:r>
      <w:r w:rsidR="00754E44" w:rsidRPr="00863ABB">
        <w:rPr>
          <w:rFonts w:ascii="Times New Roman" w:hAnsi="Times New Roman"/>
        </w:rPr>
        <w:t>, which has greater buffering ability. As a result, fish such a brook trout do occur as far upstream as the confluence of these creeks.</w:t>
      </w:r>
    </w:p>
    <w:p w:rsidR="00903E98" w:rsidRPr="00863ABB" w:rsidRDefault="00903E98" w:rsidP="00EF789A">
      <w:pPr>
        <w:spacing w:after="120"/>
        <w:ind w:firstLine="720"/>
        <w:rPr>
          <w:rFonts w:ascii="Times New Roman" w:hAnsi="Times New Roman"/>
        </w:rPr>
      </w:pPr>
      <w:r w:rsidRPr="00863ABB">
        <w:rPr>
          <w:rFonts w:ascii="Times New Roman" w:hAnsi="Times New Roman"/>
        </w:rPr>
        <w:t xml:space="preserve">Humans have introduced several herbivorous insects to </w:t>
      </w:r>
      <w:smartTag w:uri="urn:schemas-microsoft-com:office:smarttags" w:element="place">
        <w:r w:rsidRPr="00863ABB">
          <w:rPr>
            <w:rFonts w:ascii="Times New Roman" w:hAnsi="Times New Roman"/>
          </w:rPr>
          <w:t>North America</w:t>
        </w:r>
      </w:smartTag>
      <w:r w:rsidRPr="00863ABB">
        <w:rPr>
          <w:rFonts w:ascii="Times New Roman" w:hAnsi="Times New Roman"/>
        </w:rPr>
        <w:t xml:space="preserve"> that threaten the stability of the </w:t>
      </w:r>
      <w:r w:rsidRPr="00863ABB">
        <w:rPr>
          <w:rFonts w:ascii="Times New Roman" w:eastAsia="MS Mincho" w:hAnsi="Times New Roman"/>
        </w:rPr>
        <w:t>Snyder-Middleswarth Natural Area</w:t>
      </w:r>
      <w:r w:rsidRPr="00863ABB">
        <w:rPr>
          <w:rFonts w:ascii="Times New Roman" w:hAnsi="Times New Roman"/>
        </w:rPr>
        <w:t xml:space="preserve">. </w:t>
      </w:r>
      <w:r w:rsidR="00754E44" w:rsidRPr="00863ABB">
        <w:rPr>
          <w:rFonts w:ascii="Times New Roman" w:hAnsi="Times New Roman"/>
        </w:rPr>
        <w:t xml:space="preserve">The continued domination of the old-growth forest by hemlock could be appreciably impacted by the </w:t>
      </w:r>
      <w:r w:rsidR="00754E44" w:rsidRPr="00863ABB">
        <w:rPr>
          <w:rFonts w:ascii="Times New Roman" w:hAnsi="Times New Roman"/>
          <w:b/>
        </w:rPr>
        <w:t>hemlock woolly adelgid</w:t>
      </w:r>
      <w:r w:rsidR="00754E44" w:rsidRPr="00863ABB">
        <w:rPr>
          <w:rFonts w:ascii="Times New Roman" w:hAnsi="Times New Roman"/>
        </w:rPr>
        <w:t xml:space="preserve">. This exotic herbivore was first reported in southeastern </w:t>
      </w:r>
      <w:smartTag w:uri="urn:schemas-microsoft-com:office:smarttags" w:element="State">
        <w:smartTag w:uri="urn:schemas-microsoft-com:office:smarttags" w:element="place">
          <w:r w:rsidR="00754E44" w:rsidRPr="00863ABB">
            <w:rPr>
              <w:rFonts w:ascii="Times New Roman" w:hAnsi="Times New Roman"/>
            </w:rPr>
            <w:t>Pennsylvania</w:t>
          </w:r>
        </w:smartTag>
      </w:smartTag>
      <w:r w:rsidR="00754E44" w:rsidRPr="00863ABB">
        <w:rPr>
          <w:rFonts w:ascii="Times New Roman" w:hAnsi="Times New Roman"/>
        </w:rPr>
        <w:t xml:space="preserve"> in the late 1960s</w:t>
      </w:r>
      <w:r w:rsidRPr="00863ABB">
        <w:rPr>
          <w:rFonts w:ascii="Times New Roman" w:hAnsi="Times New Roman"/>
        </w:rPr>
        <w:t xml:space="preserve"> </w:t>
      </w:r>
      <w:r w:rsidR="00754E44" w:rsidRPr="00863ABB">
        <w:rPr>
          <w:rFonts w:ascii="Times New Roman" w:hAnsi="Times New Roman"/>
        </w:rPr>
        <w:t xml:space="preserve">and it has been observed in </w:t>
      </w:r>
      <w:r w:rsidR="00B35887" w:rsidRPr="00863ABB">
        <w:rPr>
          <w:rFonts w:ascii="Times New Roman" w:hAnsi="Times New Roman"/>
        </w:rPr>
        <w:t xml:space="preserve">the </w:t>
      </w:r>
      <w:r w:rsidR="00B35887" w:rsidRPr="00863ABB">
        <w:rPr>
          <w:rFonts w:ascii="Times New Roman" w:eastAsia="MS Mincho" w:hAnsi="Times New Roman"/>
        </w:rPr>
        <w:t>Snyder-Middleswarth</w:t>
      </w:r>
      <w:r w:rsidR="00754E44" w:rsidRPr="00863ABB">
        <w:rPr>
          <w:rFonts w:ascii="Times New Roman" w:hAnsi="Times New Roman"/>
        </w:rPr>
        <w:t xml:space="preserve"> </w:t>
      </w:r>
      <w:r w:rsidR="00B35887" w:rsidRPr="00863ABB">
        <w:rPr>
          <w:rFonts w:ascii="Times New Roman" w:hAnsi="Times New Roman"/>
        </w:rPr>
        <w:t xml:space="preserve">old-growth </w:t>
      </w:r>
      <w:r w:rsidR="00754E44" w:rsidRPr="00863ABB">
        <w:rPr>
          <w:rFonts w:ascii="Times New Roman" w:hAnsi="Times New Roman"/>
        </w:rPr>
        <w:t>forest since 2003 (</w:t>
      </w:r>
      <w:r w:rsidRPr="00863ABB">
        <w:rPr>
          <w:rFonts w:ascii="Times New Roman" w:hAnsi="Times New Roman"/>
        </w:rPr>
        <w:t xml:space="preserve">W. G. </w:t>
      </w:r>
      <w:r w:rsidR="00754E44" w:rsidRPr="00863ABB">
        <w:rPr>
          <w:rFonts w:ascii="Times New Roman" w:hAnsi="Times New Roman"/>
        </w:rPr>
        <w:t xml:space="preserve">Abrahamson personal observation). </w:t>
      </w:r>
      <w:r w:rsidR="00754E44" w:rsidRPr="00863ABB">
        <w:rPr>
          <w:rFonts w:ascii="Times New Roman" w:hAnsi="Times New Roman"/>
          <w:b/>
        </w:rPr>
        <w:t>Gypsy moth</w:t>
      </w:r>
      <w:r w:rsidR="00754E44" w:rsidRPr="00863ABB">
        <w:rPr>
          <w:rFonts w:ascii="Times New Roman" w:hAnsi="Times New Roman"/>
        </w:rPr>
        <w:t xml:space="preserve"> outbreaks have occurred periodically within central </w:t>
      </w:r>
      <w:smartTag w:uri="urn:schemas-microsoft-com:office:smarttags" w:element="State">
        <w:smartTag w:uri="urn:schemas-microsoft-com:office:smarttags" w:element="place">
          <w:r w:rsidR="00754E44" w:rsidRPr="00863ABB">
            <w:rPr>
              <w:rFonts w:ascii="Times New Roman" w:hAnsi="Times New Roman"/>
            </w:rPr>
            <w:t>Pennsylvania</w:t>
          </w:r>
        </w:smartTag>
      </w:smartTag>
      <w:r w:rsidR="00754E44" w:rsidRPr="00863ABB">
        <w:rPr>
          <w:rFonts w:ascii="Times New Roman" w:hAnsi="Times New Roman"/>
        </w:rPr>
        <w:t xml:space="preserve"> since the mid-1970s and have impacted the oak canopies </w:t>
      </w:r>
      <w:r w:rsidRPr="00863ABB">
        <w:rPr>
          <w:rFonts w:ascii="Times New Roman" w:hAnsi="Times New Roman"/>
        </w:rPr>
        <w:t>of the south-facing and ridge tops</w:t>
      </w:r>
      <w:r w:rsidR="00754E44" w:rsidRPr="00863ABB">
        <w:rPr>
          <w:rFonts w:ascii="Times New Roman" w:hAnsi="Times New Roman"/>
        </w:rPr>
        <w:t xml:space="preserve"> during </w:t>
      </w:r>
      <w:r w:rsidR="00B35887" w:rsidRPr="00863ABB">
        <w:rPr>
          <w:rFonts w:ascii="Times New Roman" w:hAnsi="Times New Roman"/>
        </w:rPr>
        <w:t>multiple</w:t>
      </w:r>
      <w:r w:rsidR="00754E44" w:rsidRPr="00863ABB">
        <w:rPr>
          <w:rFonts w:ascii="Times New Roman" w:hAnsi="Times New Roman"/>
        </w:rPr>
        <w:t xml:space="preserve"> growing seasons. </w:t>
      </w:r>
      <w:r w:rsidR="0090177E" w:rsidRPr="00863ABB">
        <w:rPr>
          <w:rFonts w:ascii="Times New Roman" w:hAnsi="Times New Roman"/>
        </w:rPr>
        <w:t xml:space="preserve">There is evidence of browsing by </w:t>
      </w:r>
      <w:r w:rsidR="0090177E" w:rsidRPr="00863ABB">
        <w:rPr>
          <w:rFonts w:ascii="Times New Roman" w:hAnsi="Times New Roman"/>
          <w:b/>
        </w:rPr>
        <w:t>white-tailed deer</w:t>
      </w:r>
      <w:r w:rsidR="0090177E" w:rsidRPr="00863ABB">
        <w:rPr>
          <w:rFonts w:ascii="Times New Roman" w:hAnsi="Times New Roman"/>
        </w:rPr>
        <w:t xml:space="preserve">, which likely inhibits regeneration. </w:t>
      </w:r>
      <w:r w:rsidRPr="00863ABB">
        <w:rPr>
          <w:rFonts w:ascii="Times New Roman" w:hAnsi="Times New Roman"/>
        </w:rPr>
        <w:t xml:space="preserve">A recent study of the Snyder-Middleswarth Natural Area </w:t>
      </w:r>
      <w:r w:rsidR="00EF789A" w:rsidRPr="00863ABB">
        <w:rPr>
          <w:rFonts w:ascii="Times New Roman" w:hAnsi="Times New Roman"/>
        </w:rPr>
        <w:t>detail</w:t>
      </w:r>
      <w:r w:rsidRPr="00863ABB">
        <w:rPr>
          <w:rFonts w:ascii="Times New Roman" w:hAnsi="Times New Roman"/>
        </w:rPr>
        <w:t xml:space="preserve">ed the </w:t>
      </w:r>
      <w:r w:rsidR="00EF789A" w:rsidRPr="00863ABB">
        <w:rPr>
          <w:rFonts w:ascii="Times New Roman" w:hAnsi="Times New Roman"/>
        </w:rPr>
        <w:t xml:space="preserve">patterns of vegetation </w:t>
      </w:r>
      <w:r w:rsidR="00B35887" w:rsidRPr="00863ABB">
        <w:rPr>
          <w:rFonts w:ascii="Times New Roman" w:hAnsi="Times New Roman"/>
        </w:rPr>
        <w:t xml:space="preserve">and succession </w:t>
      </w:r>
      <w:r w:rsidR="00EF789A" w:rsidRPr="00863ABB">
        <w:rPr>
          <w:rFonts w:ascii="Times New Roman" w:hAnsi="Times New Roman"/>
        </w:rPr>
        <w:t xml:space="preserve">within the </w:t>
      </w:r>
      <w:r w:rsidRPr="00863ABB">
        <w:rPr>
          <w:rFonts w:ascii="Times New Roman" w:hAnsi="Times New Roman"/>
        </w:rPr>
        <w:t>site</w:t>
      </w:r>
      <w:r w:rsidR="00EF789A" w:rsidRPr="00863ABB">
        <w:rPr>
          <w:rFonts w:ascii="Times New Roman" w:hAnsi="Times New Roman"/>
        </w:rPr>
        <w:t xml:space="preserve"> </w:t>
      </w:r>
      <w:r w:rsidRPr="00863ABB">
        <w:rPr>
          <w:rFonts w:ascii="Times New Roman" w:hAnsi="Times New Roman"/>
        </w:rPr>
        <w:t xml:space="preserve">(Zawadzkas and Abrahamson 2003). </w:t>
      </w:r>
      <w:r w:rsidR="00A94E6B" w:rsidRPr="00863ABB">
        <w:rPr>
          <w:rFonts w:ascii="Times New Roman" w:hAnsi="Times New Roman"/>
        </w:rPr>
        <w:t>A pdf</w:t>
      </w:r>
      <w:r w:rsidR="008C17EF" w:rsidRPr="00863ABB">
        <w:rPr>
          <w:rFonts w:ascii="Times New Roman" w:hAnsi="Times New Roman"/>
        </w:rPr>
        <w:t xml:space="preserve"> copy of the Zawadzkas and Abrahamson publication</w:t>
      </w:r>
      <w:r w:rsidR="00A94E6B" w:rsidRPr="00863ABB">
        <w:rPr>
          <w:rFonts w:ascii="Times New Roman" w:hAnsi="Times New Roman"/>
        </w:rPr>
        <w:t xml:space="preserve"> is available </w:t>
      </w:r>
      <w:r w:rsidR="00E6750D" w:rsidRPr="00863ABB">
        <w:rPr>
          <w:rFonts w:ascii="Times New Roman" w:hAnsi="Times New Roman"/>
        </w:rPr>
        <w:t xml:space="preserve">from </w:t>
      </w:r>
      <w:r w:rsidR="00E6750D" w:rsidRPr="00863ABB">
        <w:rPr>
          <w:rFonts w:ascii="Times New Roman" w:hAnsi="Times New Roman"/>
          <w:i/>
        </w:rPr>
        <w:t>EcoSampler</w:t>
      </w:r>
      <w:r w:rsidR="00E6750D" w:rsidRPr="00863ABB">
        <w:rPr>
          <w:rFonts w:ascii="Times New Roman" w:hAnsi="Times New Roman"/>
        </w:rPr>
        <w:t>’s Literature Cited section</w:t>
      </w:r>
      <w:r w:rsidR="00212C83" w:rsidRPr="00863ABB">
        <w:rPr>
          <w:rFonts w:ascii="Times New Roman" w:hAnsi="Times New Roman"/>
        </w:rPr>
        <w:t>.</w:t>
      </w:r>
    </w:p>
    <w:p w:rsidR="000F0C5E" w:rsidRDefault="000F0C5E" w:rsidP="000F0C5E">
      <w:pPr>
        <w:pStyle w:val="PlainText"/>
        <w:spacing w:after="120"/>
        <w:rPr>
          <w:rFonts w:ascii="Times New Roman" w:hAnsi="Times New Roman" w:cs="Times New Roman"/>
          <w:b/>
          <w:smallCaps/>
          <w:sz w:val="22"/>
          <w:szCs w:val="22"/>
          <w:u w:val="single"/>
        </w:rPr>
      </w:pPr>
      <w:r w:rsidRPr="00863ABB">
        <w:rPr>
          <w:rFonts w:ascii="Times New Roman" w:hAnsi="Times New Roman" w:cs="Times New Roman"/>
          <w:b/>
          <w:smallCaps/>
          <w:sz w:val="22"/>
          <w:szCs w:val="22"/>
          <w:u w:val="single"/>
        </w:rPr>
        <w:t>Assignments</w:t>
      </w:r>
      <w:r w:rsidR="00863ABB">
        <w:rPr>
          <w:rFonts w:ascii="Times New Roman" w:hAnsi="Times New Roman" w:cs="Times New Roman"/>
          <w:b/>
          <w:smallCaps/>
          <w:sz w:val="22"/>
          <w:szCs w:val="22"/>
          <w:u w:val="single"/>
        </w:rPr>
        <w:t>:</w:t>
      </w:r>
    </w:p>
    <w:p w:rsidR="00703433" w:rsidRPr="00D63219" w:rsidRDefault="00703433" w:rsidP="00703433">
      <w:pPr>
        <w:pStyle w:val="PlainText"/>
        <w:spacing w:after="120"/>
        <w:ind w:firstLine="720"/>
        <w:rPr>
          <w:rFonts w:ascii="Times New Roman" w:hAnsi="Times New Roman" w:cs="Times New Roman"/>
          <w:sz w:val="22"/>
          <w:szCs w:val="22"/>
        </w:rPr>
      </w:pPr>
      <w:r>
        <w:rPr>
          <w:rFonts w:ascii="Times New Roman" w:hAnsi="Times New Roman" w:cs="Times New Roman"/>
          <w:sz w:val="22"/>
          <w:szCs w:val="22"/>
        </w:rPr>
        <w:t>We will examine a number of questions</w:t>
      </w:r>
      <w:r w:rsidR="00D63219" w:rsidRPr="00D63219">
        <w:rPr>
          <w:rFonts w:ascii="Times New Roman" w:hAnsi="Times New Roman" w:cs="Times New Roman"/>
          <w:sz w:val="22"/>
          <w:szCs w:val="22"/>
        </w:rPr>
        <w:t xml:space="preserve"> </w:t>
      </w:r>
      <w:r w:rsidR="00D63219">
        <w:rPr>
          <w:rFonts w:ascii="Times New Roman" w:hAnsi="Times New Roman" w:cs="Times New Roman"/>
          <w:sz w:val="22"/>
          <w:szCs w:val="22"/>
        </w:rPr>
        <w:t xml:space="preserve">in the following exercises using a computer simulation model, </w:t>
      </w:r>
      <w:r w:rsidR="00D63219">
        <w:rPr>
          <w:rFonts w:ascii="Times New Roman" w:hAnsi="Times New Roman" w:cs="Times New Roman"/>
          <w:i/>
          <w:sz w:val="22"/>
          <w:szCs w:val="22"/>
        </w:rPr>
        <w:t>EcoSampler</w:t>
      </w:r>
      <w:r w:rsidR="00D63219">
        <w:rPr>
          <w:rFonts w:ascii="Times New Roman" w:hAnsi="Times New Roman" w:cs="Times New Roman"/>
          <w:sz w:val="22"/>
          <w:szCs w:val="22"/>
        </w:rPr>
        <w:t>,</w:t>
      </w:r>
      <w:r>
        <w:rPr>
          <w:rFonts w:ascii="Times New Roman" w:hAnsi="Times New Roman" w:cs="Times New Roman"/>
          <w:sz w:val="22"/>
          <w:szCs w:val="22"/>
        </w:rPr>
        <w:t xml:space="preserve"> </w:t>
      </w:r>
      <w:r w:rsidR="00D63219">
        <w:rPr>
          <w:rFonts w:ascii="Times New Roman" w:hAnsi="Times New Roman" w:cs="Times New Roman"/>
          <w:sz w:val="22"/>
          <w:szCs w:val="22"/>
        </w:rPr>
        <w:t>to sample</w:t>
      </w:r>
      <w:r>
        <w:rPr>
          <w:rFonts w:ascii="Times New Roman" w:hAnsi="Times New Roman" w:cs="Times New Roman"/>
          <w:sz w:val="22"/>
          <w:szCs w:val="22"/>
        </w:rPr>
        <w:t xml:space="preserve"> these two communities</w:t>
      </w:r>
      <w:r w:rsidR="00D63219">
        <w:rPr>
          <w:rFonts w:ascii="Times New Roman" w:hAnsi="Times New Roman" w:cs="Times New Roman"/>
          <w:sz w:val="22"/>
          <w:szCs w:val="22"/>
        </w:rPr>
        <w:t xml:space="preserve">. </w:t>
      </w:r>
      <w:r w:rsidR="00D63219">
        <w:rPr>
          <w:rFonts w:ascii="Times New Roman" w:hAnsi="Times New Roman" w:cs="Times New Roman"/>
          <w:i/>
          <w:sz w:val="22"/>
          <w:szCs w:val="22"/>
        </w:rPr>
        <w:t>EcoSampler</w:t>
      </w:r>
      <w:r w:rsidR="00D63219">
        <w:rPr>
          <w:rFonts w:ascii="Times New Roman" w:hAnsi="Times New Roman" w:cs="Times New Roman"/>
          <w:sz w:val="22"/>
          <w:szCs w:val="22"/>
        </w:rPr>
        <w:t xml:space="preserve"> can be accessed at </w:t>
      </w:r>
      <w:hyperlink r:id="rId8" w:history="1">
        <w:r w:rsidR="00D63219" w:rsidRPr="00D63219">
          <w:rPr>
            <w:rStyle w:val="Hyperlink"/>
            <w:rFonts w:ascii="Times New Roman" w:hAnsi="Times New Roman" w:cs="Times New Roman"/>
            <w:sz w:val="22"/>
            <w:szCs w:val="22"/>
          </w:rPr>
          <w:t>http://www.departments.bucknell.edu/biology/courses/biol208/EcoSampler/</w:t>
        </w:r>
      </w:hyperlink>
      <w:r w:rsidR="00D63219">
        <w:rPr>
          <w:rFonts w:ascii="Times New Roman" w:hAnsi="Times New Roman" w:cs="Times New Roman"/>
          <w:sz w:val="22"/>
          <w:szCs w:val="22"/>
        </w:rPr>
        <w:t>.</w:t>
      </w:r>
    </w:p>
    <w:p w:rsidR="00E71868" w:rsidRPr="00863ABB" w:rsidRDefault="00D55735" w:rsidP="000C6B64">
      <w:pPr>
        <w:pStyle w:val="PlainText"/>
        <w:spacing w:after="120"/>
        <w:ind w:left="720" w:hanging="720"/>
        <w:rPr>
          <w:rFonts w:ascii="Times New Roman" w:hAnsi="Times New Roman" w:cs="Times New Roman"/>
          <w:sz w:val="22"/>
          <w:szCs w:val="22"/>
        </w:rPr>
      </w:pPr>
      <w:r w:rsidRPr="00863ABB">
        <w:rPr>
          <w:rFonts w:ascii="Times New Roman" w:hAnsi="Times New Roman" w:cs="Times New Roman"/>
          <w:b/>
          <w:sz w:val="22"/>
          <w:szCs w:val="22"/>
          <w:u w:val="single"/>
        </w:rPr>
        <w:t>Assignment 1</w:t>
      </w:r>
      <w:r w:rsidR="00607E6E" w:rsidRPr="00863ABB">
        <w:rPr>
          <w:rFonts w:ascii="Times New Roman" w:hAnsi="Times New Roman" w:cs="Times New Roman"/>
          <w:b/>
          <w:sz w:val="22"/>
          <w:szCs w:val="22"/>
          <w:u w:val="single"/>
        </w:rPr>
        <w:t xml:space="preserve"> –</w:t>
      </w:r>
      <w:r w:rsidRPr="00863ABB">
        <w:rPr>
          <w:rFonts w:ascii="Times New Roman" w:hAnsi="Times New Roman" w:cs="Times New Roman"/>
          <w:b/>
          <w:sz w:val="22"/>
          <w:szCs w:val="22"/>
          <w:u w:val="single"/>
        </w:rPr>
        <w:t xml:space="preserve"> </w:t>
      </w:r>
      <w:r w:rsidR="00607E6E" w:rsidRPr="00863ABB">
        <w:rPr>
          <w:rFonts w:ascii="Times New Roman" w:hAnsi="Times New Roman" w:cs="Times New Roman"/>
          <w:b/>
          <w:sz w:val="22"/>
          <w:szCs w:val="22"/>
          <w:u w:val="single"/>
        </w:rPr>
        <w:t>Haphazard, Random, and Systematic Sampling</w:t>
      </w:r>
      <w:r w:rsidR="00607E6E"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 </w:t>
      </w:r>
      <w:r w:rsidR="00F56FD1" w:rsidRPr="00863ABB">
        <w:rPr>
          <w:rFonts w:ascii="Times New Roman" w:hAnsi="Times New Roman" w:cs="Times New Roman"/>
          <w:sz w:val="22"/>
          <w:szCs w:val="22"/>
        </w:rPr>
        <w:t>This project will</w:t>
      </w:r>
      <w:r w:rsidR="000F0C5E" w:rsidRPr="00863ABB">
        <w:rPr>
          <w:rFonts w:ascii="Times New Roman" w:hAnsi="Times New Roman" w:cs="Times New Roman"/>
          <w:sz w:val="22"/>
          <w:szCs w:val="22"/>
        </w:rPr>
        <w:t xml:space="preserve"> investigate the differences among haphazard, random, and systematic sampling.</w:t>
      </w:r>
      <w:r w:rsidR="00F61323" w:rsidRPr="00863ABB">
        <w:rPr>
          <w:rFonts w:ascii="Times New Roman" w:hAnsi="Times New Roman" w:cs="Times New Roman"/>
          <w:sz w:val="22"/>
          <w:szCs w:val="22"/>
        </w:rPr>
        <w:t xml:space="preserve"> </w:t>
      </w:r>
      <w:r w:rsidR="002965BF" w:rsidRPr="00863ABB">
        <w:rPr>
          <w:rFonts w:ascii="Times New Roman" w:hAnsi="Times New Roman" w:cs="Times New Roman"/>
          <w:sz w:val="22"/>
          <w:szCs w:val="22"/>
        </w:rPr>
        <w:t>Once you</w:t>
      </w:r>
      <w:r w:rsidR="00F61323" w:rsidRPr="00863ABB">
        <w:rPr>
          <w:rFonts w:ascii="Times New Roman" w:hAnsi="Times New Roman" w:cs="Times New Roman"/>
          <w:sz w:val="22"/>
          <w:szCs w:val="22"/>
        </w:rPr>
        <w:t xml:space="preserve"> begin the exercise, </w:t>
      </w:r>
      <w:r w:rsidR="002965BF" w:rsidRPr="00863ABB">
        <w:rPr>
          <w:rFonts w:ascii="Times New Roman" w:hAnsi="Times New Roman" w:cs="Times New Roman"/>
          <w:sz w:val="22"/>
          <w:szCs w:val="22"/>
        </w:rPr>
        <w:t xml:space="preserve">you will be prompted to </w:t>
      </w:r>
      <w:r w:rsidR="00F61323" w:rsidRPr="00863ABB">
        <w:rPr>
          <w:rFonts w:ascii="Times New Roman" w:hAnsi="Times New Roman" w:cs="Times New Roman"/>
          <w:sz w:val="22"/>
          <w:szCs w:val="22"/>
        </w:rPr>
        <w:t xml:space="preserve">select a forest community for </w:t>
      </w:r>
      <w:r w:rsidR="00F440AE" w:rsidRPr="00863ABB">
        <w:rPr>
          <w:rFonts w:ascii="Times New Roman" w:hAnsi="Times New Roman" w:cs="Times New Roman"/>
          <w:sz w:val="22"/>
          <w:szCs w:val="22"/>
        </w:rPr>
        <w:t xml:space="preserve">your </w:t>
      </w:r>
      <w:r w:rsidR="00F61323" w:rsidRPr="00863ABB">
        <w:rPr>
          <w:rFonts w:ascii="Times New Roman" w:hAnsi="Times New Roman" w:cs="Times New Roman"/>
          <w:sz w:val="22"/>
          <w:szCs w:val="22"/>
        </w:rPr>
        <w:t>study</w:t>
      </w:r>
      <w:r w:rsidR="00F440AE" w:rsidRPr="00863ABB">
        <w:rPr>
          <w:rFonts w:ascii="Times New Roman" w:hAnsi="Times New Roman" w:cs="Times New Roman"/>
          <w:sz w:val="22"/>
          <w:szCs w:val="22"/>
        </w:rPr>
        <w:t>.</w:t>
      </w:r>
    </w:p>
    <w:p w:rsidR="00E71868" w:rsidRPr="00863ABB" w:rsidRDefault="000C271E" w:rsidP="00E71868">
      <w:pPr>
        <w:pStyle w:val="PlainText"/>
        <w:numPr>
          <w:ilvl w:val="0"/>
          <w:numId w:val="10"/>
        </w:numPr>
        <w:spacing w:after="120"/>
        <w:rPr>
          <w:rFonts w:ascii="Times New Roman" w:hAnsi="Times New Roman" w:cs="Times New Roman"/>
          <w:sz w:val="22"/>
          <w:szCs w:val="22"/>
        </w:rPr>
      </w:pPr>
      <w:r w:rsidRPr="00863ABB">
        <w:rPr>
          <w:rFonts w:ascii="Times New Roman" w:hAnsi="Times New Roman" w:cs="Times New Roman"/>
          <w:sz w:val="22"/>
          <w:szCs w:val="22"/>
        </w:rPr>
        <w:t>S</w:t>
      </w:r>
      <w:r w:rsidR="002965BF" w:rsidRPr="00863ABB">
        <w:rPr>
          <w:rFonts w:ascii="Times New Roman" w:hAnsi="Times New Roman" w:cs="Times New Roman"/>
          <w:sz w:val="22"/>
          <w:szCs w:val="22"/>
        </w:rPr>
        <w:t xml:space="preserve">elect </w:t>
      </w:r>
      <w:r w:rsidR="00E71868" w:rsidRPr="00863ABB">
        <w:rPr>
          <w:rFonts w:ascii="Times New Roman" w:hAnsi="Times New Roman" w:cs="Times New Roman"/>
          <w:sz w:val="22"/>
          <w:szCs w:val="22"/>
        </w:rPr>
        <w:t>the</w:t>
      </w:r>
      <w:r w:rsidR="00E71868" w:rsidRPr="00863ABB">
        <w:rPr>
          <w:rFonts w:ascii="Times New Roman" w:hAnsi="Times New Roman" w:cs="Times New Roman"/>
          <w:b/>
          <w:sz w:val="22"/>
          <w:szCs w:val="22"/>
        </w:rPr>
        <w:t xml:space="preserve"> </w:t>
      </w:r>
      <w:r w:rsidR="00E71868" w:rsidRPr="00863ABB">
        <w:rPr>
          <w:rFonts w:ascii="Times New Roman" w:hAnsi="Times New Roman" w:cs="Times New Roman"/>
          <w:sz w:val="22"/>
          <w:szCs w:val="22"/>
        </w:rPr>
        <w:t>‘</w:t>
      </w:r>
      <w:bookmarkStart w:id="5" w:name="OLE_LINK1"/>
      <w:bookmarkStart w:id="6" w:name="OLE_LINK2"/>
      <w:r w:rsidR="00036145" w:rsidRPr="00863ABB">
        <w:rPr>
          <w:rFonts w:ascii="Times New Roman" w:hAnsi="Times New Roman" w:cs="Times New Roman"/>
          <w:b/>
          <w:sz w:val="22"/>
          <w:szCs w:val="22"/>
        </w:rPr>
        <w:t>Mohn Mill Natural Area</w:t>
      </w:r>
      <w:bookmarkEnd w:id="5"/>
      <w:bookmarkEnd w:id="6"/>
      <w:r w:rsidR="00E71868" w:rsidRPr="00863ABB">
        <w:rPr>
          <w:rFonts w:ascii="Times New Roman" w:hAnsi="Times New Roman" w:cs="Times New Roman"/>
          <w:sz w:val="22"/>
          <w:szCs w:val="22"/>
        </w:rPr>
        <w:t>’</w:t>
      </w:r>
      <w:r w:rsidRPr="00863ABB">
        <w:rPr>
          <w:rFonts w:ascii="Times New Roman" w:hAnsi="Times New Roman" w:cs="Times New Roman"/>
          <w:sz w:val="22"/>
          <w:szCs w:val="22"/>
        </w:rPr>
        <w:t xml:space="preserve"> and then</w:t>
      </w:r>
      <w:r w:rsidR="002A3428" w:rsidRPr="00863ABB">
        <w:rPr>
          <w:rFonts w:ascii="Times New Roman" w:hAnsi="Times New Roman" w:cs="Times New Roman"/>
          <w:sz w:val="22"/>
          <w:szCs w:val="22"/>
        </w:rPr>
        <w:t xml:space="preserve"> </w:t>
      </w:r>
      <w:r w:rsidR="00F56FD1" w:rsidRPr="00863ABB">
        <w:rPr>
          <w:rFonts w:ascii="Times New Roman" w:hAnsi="Times New Roman" w:cs="Times New Roman"/>
          <w:sz w:val="22"/>
          <w:szCs w:val="22"/>
        </w:rPr>
        <w:t>click on ‘</w:t>
      </w:r>
      <w:r w:rsidR="00F56FD1" w:rsidRPr="00863ABB">
        <w:rPr>
          <w:rFonts w:ascii="Times New Roman" w:hAnsi="Times New Roman" w:cs="Times New Roman"/>
          <w:b/>
          <w:sz w:val="22"/>
          <w:szCs w:val="22"/>
        </w:rPr>
        <w:t>description</w:t>
      </w:r>
      <w:r w:rsidR="00F56FD1" w:rsidRPr="00863ABB">
        <w:rPr>
          <w:rFonts w:ascii="Times New Roman" w:hAnsi="Times New Roman" w:cs="Times New Roman"/>
          <w:sz w:val="22"/>
          <w:szCs w:val="22"/>
        </w:rPr>
        <w:t>’ to obtai</w:t>
      </w:r>
      <w:r w:rsidRPr="00863ABB">
        <w:rPr>
          <w:rFonts w:ascii="Times New Roman" w:hAnsi="Times New Roman" w:cs="Times New Roman"/>
          <w:sz w:val="22"/>
          <w:szCs w:val="22"/>
        </w:rPr>
        <w:t>n background on the</w:t>
      </w:r>
      <w:r w:rsidR="002A3428"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Mohn Mill site </w:t>
      </w:r>
      <w:r w:rsidR="002A3428" w:rsidRPr="00863ABB">
        <w:rPr>
          <w:rFonts w:ascii="Times New Roman" w:hAnsi="Times New Roman" w:cs="Times New Roman"/>
          <w:sz w:val="22"/>
          <w:szCs w:val="22"/>
        </w:rPr>
        <w:t>a</w:t>
      </w:r>
      <w:r w:rsidR="000C6B64" w:rsidRPr="00863ABB">
        <w:rPr>
          <w:rFonts w:ascii="Times New Roman" w:hAnsi="Times New Roman" w:cs="Times New Roman"/>
          <w:sz w:val="22"/>
          <w:szCs w:val="22"/>
        </w:rPr>
        <w:t>s well as</w:t>
      </w:r>
      <w:r w:rsidR="00F56FD1" w:rsidRPr="00863ABB">
        <w:rPr>
          <w:rFonts w:ascii="Times New Roman" w:hAnsi="Times New Roman" w:cs="Times New Roman"/>
          <w:sz w:val="22"/>
          <w:szCs w:val="22"/>
        </w:rPr>
        <w:t xml:space="preserve"> information about</w:t>
      </w:r>
      <w:r w:rsidR="002A3428" w:rsidRPr="00863ABB">
        <w:rPr>
          <w:rFonts w:ascii="Times New Roman" w:hAnsi="Times New Roman" w:cs="Times New Roman"/>
          <w:sz w:val="22"/>
          <w:szCs w:val="22"/>
        </w:rPr>
        <w:t xml:space="preserve"> the size of quadrat that will be used w</w:t>
      </w:r>
      <w:r w:rsidR="00E96450" w:rsidRPr="00863ABB">
        <w:rPr>
          <w:rFonts w:ascii="Times New Roman" w:hAnsi="Times New Roman" w:cs="Times New Roman"/>
          <w:sz w:val="22"/>
          <w:szCs w:val="22"/>
        </w:rPr>
        <w:t>hen the</w:t>
      </w:r>
      <w:r w:rsidR="002A3428" w:rsidRPr="00863ABB">
        <w:rPr>
          <w:rFonts w:ascii="Times New Roman" w:hAnsi="Times New Roman" w:cs="Times New Roman"/>
          <w:sz w:val="22"/>
          <w:szCs w:val="22"/>
        </w:rPr>
        <w:t xml:space="preserve"> area</w:t>
      </w:r>
      <w:r w:rsidR="00785FB9" w:rsidRPr="00863ABB">
        <w:rPr>
          <w:rFonts w:ascii="Times New Roman" w:hAnsi="Times New Roman" w:cs="Times New Roman"/>
          <w:sz w:val="22"/>
          <w:szCs w:val="22"/>
        </w:rPr>
        <w:t>-</w:t>
      </w:r>
      <w:r w:rsidR="002A3428" w:rsidRPr="00863ABB">
        <w:rPr>
          <w:rFonts w:ascii="Times New Roman" w:hAnsi="Times New Roman" w:cs="Times New Roman"/>
          <w:sz w:val="22"/>
          <w:szCs w:val="22"/>
        </w:rPr>
        <w:t xml:space="preserve">sampling </w:t>
      </w:r>
      <w:r w:rsidR="00E96450" w:rsidRPr="00863ABB">
        <w:rPr>
          <w:rFonts w:ascii="Times New Roman" w:hAnsi="Times New Roman" w:cs="Times New Roman"/>
          <w:sz w:val="22"/>
          <w:szCs w:val="22"/>
        </w:rPr>
        <w:t>method is</w:t>
      </w:r>
      <w:r w:rsidR="000C6B64" w:rsidRPr="00863ABB">
        <w:rPr>
          <w:rFonts w:ascii="Times New Roman" w:hAnsi="Times New Roman" w:cs="Times New Roman"/>
          <w:sz w:val="22"/>
          <w:szCs w:val="22"/>
        </w:rPr>
        <w:t xml:space="preserve"> selected</w:t>
      </w:r>
      <w:r w:rsidR="002A3428" w:rsidRPr="00863ABB">
        <w:rPr>
          <w:rFonts w:ascii="Times New Roman" w:hAnsi="Times New Roman" w:cs="Times New Roman"/>
          <w:sz w:val="22"/>
          <w:szCs w:val="22"/>
        </w:rPr>
        <w:t xml:space="preserve">. </w:t>
      </w:r>
      <w:r w:rsidR="00D5132B" w:rsidRPr="00863ABB">
        <w:rPr>
          <w:rFonts w:ascii="Times New Roman" w:hAnsi="Times New Roman" w:cs="Times New Roman"/>
          <w:sz w:val="22"/>
          <w:szCs w:val="22"/>
        </w:rPr>
        <w:br/>
      </w:r>
      <w:r w:rsidR="00D5132B" w:rsidRPr="00863ABB">
        <w:rPr>
          <w:rFonts w:ascii="Times New Roman" w:hAnsi="Times New Roman" w:cs="Times New Roman"/>
          <w:sz w:val="22"/>
          <w:szCs w:val="22"/>
        </w:rPr>
        <w:br/>
      </w:r>
      <w:r w:rsidR="002965BF" w:rsidRPr="00863ABB">
        <w:rPr>
          <w:rFonts w:ascii="Times New Roman" w:hAnsi="Times New Roman" w:cs="Times New Roman"/>
          <w:sz w:val="22"/>
          <w:szCs w:val="22"/>
        </w:rPr>
        <w:t xml:space="preserve">Next you need to decide on the </w:t>
      </w:r>
      <w:r w:rsidR="000C6B64" w:rsidRPr="00863ABB">
        <w:rPr>
          <w:rFonts w:ascii="Times New Roman" w:hAnsi="Times New Roman" w:cs="Times New Roman"/>
          <w:sz w:val="22"/>
          <w:szCs w:val="22"/>
        </w:rPr>
        <w:t xml:space="preserve">sampling </w:t>
      </w:r>
      <w:r w:rsidR="002965BF" w:rsidRPr="00863ABB">
        <w:rPr>
          <w:rFonts w:ascii="Times New Roman" w:hAnsi="Times New Roman" w:cs="Times New Roman"/>
          <w:sz w:val="22"/>
          <w:szCs w:val="22"/>
        </w:rPr>
        <w:t>method</w:t>
      </w:r>
      <w:r w:rsidR="000C6B64" w:rsidRPr="00863ABB">
        <w:rPr>
          <w:rFonts w:ascii="Times New Roman" w:hAnsi="Times New Roman" w:cs="Times New Roman"/>
          <w:sz w:val="22"/>
          <w:szCs w:val="22"/>
        </w:rPr>
        <w:t xml:space="preserve"> to use</w:t>
      </w:r>
      <w:r w:rsidR="002965BF" w:rsidRPr="00863ABB">
        <w:rPr>
          <w:rFonts w:ascii="Times New Roman" w:hAnsi="Times New Roman" w:cs="Times New Roman"/>
          <w:sz w:val="22"/>
          <w:szCs w:val="22"/>
        </w:rPr>
        <w:t xml:space="preserve"> </w:t>
      </w:r>
      <w:r w:rsidR="000C6B64" w:rsidRPr="00863ABB">
        <w:rPr>
          <w:rFonts w:ascii="Times New Roman" w:hAnsi="Times New Roman" w:cs="Times New Roman"/>
          <w:sz w:val="22"/>
          <w:szCs w:val="22"/>
        </w:rPr>
        <w:t>(</w:t>
      </w:r>
      <w:r w:rsidR="000C6B64" w:rsidRPr="00863ABB">
        <w:rPr>
          <w:rFonts w:ascii="Times New Roman" w:hAnsi="Times New Roman" w:cs="Times New Roman"/>
          <w:i/>
          <w:sz w:val="22"/>
          <w:szCs w:val="22"/>
        </w:rPr>
        <w:t>i.e.</w:t>
      </w:r>
      <w:r w:rsidR="000C6B64" w:rsidRPr="00863ABB">
        <w:rPr>
          <w:rFonts w:ascii="Times New Roman" w:hAnsi="Times New Roman" w:cs="Times New Roman"/>
          <w:sz w:val="22"/>
          <w:szCs w:val="22"/>
        </w:rPr>
        <w:t>, area or distance) and how to draw samples with this method –</w:t>
      </w:r>
      <w:r w:rsidRPr="00863ABB">
        <w:rPr>
          <w:rFonts w:ascii="Times New Roman" w:hAnsi="Times New Roman" w:cs="Times New Roman"/>
          <w:sz w:val="22"/>
          <w:szCs w:val="22"/>
        </w:rPr>
        <w:t xml:space="preserve"> </w:t>
      </w:r>
      <w:r w:rsidR="000C6B64" w:rsidRPr="00863ABB">
        <w:rPr>
          <w:rFonts w:ascii="Times New Roman" w:hAnsi="Times New Roman" w:cs="Times New Roman"/>
          <w:sz w:val="22"/>
          <w:szCs w:val="22"/>
        </w:rPr>
        <w:t xml:space="preserve">under </w:t>
      </w:r>
      <w:r w:rsidR="00822FD2" w:rsidRPr="00863ABB">
        <w:rPr>
          <w:rFonts w:ascii="Times New Roman" w:hAnsi="Times New Roman" w:cs="Times New Roman"/>
          <w:sz w:val="22"/>
          <w:szCs w:val="22"/>
        </w:rPr>
        <w:t>‘</w:t>
      </w:r>
      <w:r w:rsidR="000C6B64" w:rsidRPr="00863ABB">
        <w:rPr>
          <w:rFonts w:ascii="Times New Roman" w:hAnsi="Times New Roman" w:cs="Times New Roman"/>
          <w:sz w:val="22"/>
          <w:szCs w:val="22"/>
        </w:rPr>
        <w:t>area</w:t>
      </w:r>
      <w:r w:rsidR="00026221" w:rsidRPr="00863ABB">
        <w:rPr>
          <w:rFonts w:ascii="Times New Roman" w:hAnsi="Times New Roman" w:cs="Times New Roman"/>
          <w:sz w:val="22"/>
          <w:szCs w:val="22"/>
        </w:rPr>
        <w:t>,</w:t>
      </w:r>
      <w:r w:rsidR="00822FD2" w:rsidRPr="00863ABB">
        <w:rPr>
          <w:rFonts w:ascii="Times New Roman" w:hAnsi="Times New Roman" w:cs="Times New Roman"/>
          <w:sz w:val="22"/>
          <w:szCs w:val="22"/>
        </w:rPr>
        <w:t>’</w:t>
      </w:r>
      <w:r w:rsidR="000C6B64" w:rsidRPr="00863ABB">
        <w:rPr>
          <w:rFonts w:ascii="Times New Roman" w:hAnsi="Times New Roman" w:cs="Times New Roman"/>
          <w:b/>
          <w:sz w:val="22"/>
          <w:szCs w:val="22"/>
        </w:rPr>
        <w:t xml:space="preserve"> </w:t>
      </w:r>
      <w:r w:rsidR="000C6B64" w:rsidRPr="00863ABB">
        <w:rPr>
          <w:rFonts w:ascii="Times New Roman" w:hAnsi="Times New Roman" w:cs="Times New Roman"/>
          <w:sz w:val="22"/>
          <w:szCs w:val="22"/>
        </w:rPr>
        <w:t>select</w:t>
      </w:r>
      <w:r w:rsidR="000C6B64" w:rsidRPr="00863ABB">
        <w:rPr>
          <w:rFonts w:ascii="Times New Roman" w:hAnsi="Times New Roman" w:cs="Times New Roman"/>
          <w:b/>
          <w:sz w:val="22"/>
          <w:szCs w:val="22"/>
        </w:rPr>
        <w:t xml:space="preserve"> </w:t>
      </w:r>
      <w:r w:rsidR="00822FD2" w:rsidRPr="00863ABB">
        <w:rPr>
          <w:rFonts w:ascii="Times New Roman" w:hAnsi="Times New Roman" w:cs="Times New Roman"/>
          <w:sz w:val="22"/>
          <w:szCs w:val="22"/>
        </w:rPr>
        <w:t>‘</w:t>
      </w:r>
      <w:r w:rsidR="000C6B64" w:rsidRPr="00863ABB">
        <w:rPr>
          <w:rFonts w:ascii="Times New Roman" w:hAnsi="Times New Roman" w:cs="Times New Roman"/>
          <w:b/>
          <w:sz w:val="22"/>
          <w:szCs w:val="22"/>
        </w:rPr>
        <w:t>haphazard.</w:t>
      </w:r>
      <w:r w:rsidR="00822FD2" w:rsidRPr="00863ABB">
        <w:rPr>
          <w:rFonts w:ascii="Times New Roman" w:hAnsi="Times New Roman" w:cs="Times New Roman"/>
          <w:sz w:val="22"/>
          <w:szCs w:val="22"/>
        </w:rPr>
        <w:t>’</w:t>
      </w:r>
      <w:r w:rsidR="007B4665" w:rsidRPr="00863ABB">
        <w:rPr>
          <w:rFonts w:ascii="Times New Roman" w:hAnsi="Times New Roman" w:cs="Times New Roman"/>
          <w:sz w:val="22"/>
          <w:szCs w:val="22"/>
        </w:rPr>
        <w:t xml:space="preserve"> The window </w:t>
      </w:r>
      <w:r w:rsidR="00F56FD1" w:rsidRPr="00863ABB">
        <w:rPr>
          <w:rFonts w:ascii="Times New Roman" w:hAnsi="Times New Roman" w:cs="Times New Roman"/>
          <w:sz w:val="22"/>
          <w:szCs w:val="22"/>
        </w:rPr>
        <w:t xml:space="preserve">that opens </w:t>
      </w:r>
      <w:r w:rsidR="007B4665" w:rsidRPr="00863ABB">
        <w:rPr>
          <w:rFonts w:ascii="Times New Roman" w:hAnsi="Times New Roman" w:cs="Times New Roman"/>
          <w:sz w:val="22"/>
          <w:szCs w:val="22"/>
        </w:rPr>
        <w:t xml:space="preserve">will show the entire </w:t>
      </w:r>
      <w:r w:rsidR="00F56FD1" w:rsidRPr="00863ABB">
        <w:rPr>
          <w:rFonts w:ascii="Times New Roman" w:hAnsi="Times New Roman" w:cs="Times New Roman"/>
          <w:sz w:val="22"/>
          <w:szCs w:val="22"/>
        </w:rPr>
        <w:t xml:space="preserve">simulated forest </w:t>
      </w:r>
      <w:r w:rsidR="007B4665" w:rsidRPr="00863ABB">
        <w:rPr>
          <w:rFonts w:ascii="Times New Roman" w:hAnsi="Times New Roman" w:cs="Times New Roman"/>
          <w:sz w:val="22"/>
          <w:szCs w:val="22"/>
        </w:rPr>
        <w:t>community (</w:t>
      </w:r>
      <w:r w:rsidR="00822FD2" w:rsidRPr="00863ABB">
        <w:rPr>
          <w:rFonts w:ascii="Times New Roman" w:hAnsi="Times New Roman" w:cs="Times New Roman"/>
          <w:sz w:val="22"/>
          <w:szCs w:val="22"/>
        </w:rPr>
        <w:t>‘</w:t>
      </w:r>
      <w:r w:rsidR="007B4665" w:rsidRPr="00863ABB">
        <w:rPr>
          <w:rFonts w:ascii="Times New Roman" w:hAnsi="Times New Roman" w:cs="Times New Roman"/>
          <w:b/>
          <w:sz w:val="22"/>
          <w:szCs w:val="22"/>
        </w:rPr>
        <w:t>community view</w:t>
      </w:r>
      <w:r w:rsidR="00822FD2" w:rsidRPr="00863ABB">
        <w:rPr>
          <w:rFonts w:ascii="Times New Roman" w:hAnsi="Times New Roman" w:cs="Times New Roman"/>
          <w:sz w:val="22"/>
          <w:szCs w:val="22"/>
        </w:rPr>
        <w:t>’</w:t>
      </w:r>
      <w:r w:rsidR="007B4665" w:rsidRPr="00863ABB">
        <w:rPr>
          <w:rFonts w:ascii="Times New Roman" w:hAnsi="Times New Roman" w:cs="Times New Roman"/>
          <w:sz w:val="22"/>
          <w:szCs w:val="22"/>
        </w:rPr>
        <w:t>).</w:t>
      </w:r>
      <w:r w:rsidR="00BC0148" w:rsidRPr="00863ABB">
        <w:rPr>
          <w:rFonts w:ascii="Times New Roman" w:hAnsi="Times New Roman" w:cs="Times New Roman"/>
          <w:sz w:val="22"/>
          <w:szCs w:val="22"/>
        </w:rPr>
        <w:t xml:space="preserve"> The dots scattered across the window represent the locations of individual forest trees.</w:t>
      </w:r>
      <w:r w:rsidRPr="00863ABB">
        <w:rPr>
          <w:rFonts w:ascii="Times New Roman" w:hAnsi="Times New Roman" w:cs="Times New Roman"/>
          <w:sz w:val="22"/>
          <w:szCs w:val="22"/>
        </w:rPr>
        <w:t xml:space="preserve"> Near the upper right corner of the ‘community </w:t>
      </w:r>
      <w:r w:rsidRPr="00863ABB">
        <w:rPr>
          <w:rFonts w:ascii="Times New Roman" w:hAnsi="Times New Roman" w:cs="Times New Roman"/>
          <w:sz w:val="22"/>
          <w:szCs w:val="22"/>
        </w:rPr>
        <w:lastRenderedPageBreak/>
        <w:t>view’ window, you will see ‘</w:t>
      </w:r>
      <w:r w:rsidRPr="00863ABB">
        <w:rPr>
          <w:rFonts w:ascii="Times New Roman" w:hAnsi="Times New Roman" w:cs="Times New Roman"/>
          <w:b/>
          <w:sz w:val="22"/>
          <w:szCs w:val="22"/>
        </w:rPr>
        <w:t>Topographical View</w:t>
      </w:r>
      <w:r w:rsidRPr="00863ABB">
        <w:rPr>
          <w:rFonts w:ascii="Times New Roman" w:hAnsi="Times New Roman" w:cs="Times New Roman"/>
          <w:sz w:val="22"/>
          <w:szCs w:val="22"/>
        </w:rPr>
        <w:t>’ – click on this link to see a three-dimensional topographic image of the Mohn Mill Natural Area.</w:t>
      </w:r>
    </w:p>
    <w:p w:rsidR="00BC0148" w:rsidRPr="00863ABB" w:rsidRDefault="00822FD2" w:rsidP="00E71868">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w:t>
      </w:r>
      <w:r w:rsidR="00592206" w:rsidRPr="00863ABB">
        <w:rPr>
          <w:rFonts w:ascii="Times New Roman" w:hAnsi="Times New Roman" w:cs="Times New Roman"/>
          <w:b/>
          <w:sz w:val="22"/>
          <w:szCs w:val="22"/>
        </w:rPr>
        <w:t>C</w:t>
      </w:r>
      <w:r w:rsidR="00BC0148" w:rsidRPr="00863ABB">
        <w:rPr>
          <w:rFonts w:ascii="Times New Roman" w:hAnsi="Times New Roman" w:cs="Times New Roman"/>
          <w:b/>
          <w:sz w:val="22"/>
          <w:szCs w:val="22"/>
        </w:rPr>
        <w:t xml:space="preserve">onfiguration </w:t>
      </w:r>
      <w:r w:rsidR="00592206" w:rsidRPr="00863ABB">
        <w:rPr>
          <w:rFonts w:ascii="Times New Roman" w:hAnsi="Times New Roman" w:cs="Times New Roman"/>
          <w:b/>
          <w:sz w:val="22"/>
          <w:szCs w:val="22"/>
        </w:rPr>
        <w:t>o</w:t>
      </w:r>
      <w:r w:rsidR="00BC0148" w:rsidRPr="00863ABB">
        <w:rPr>
          <w:rFonts w:ascii="Times New Roman" w:hAnsi="Times New Roman" w:cs="Times New Roman"/>
          <w:b/>
          <w:sz w:val="22"/>
          <w:szCs w:val="22"/>
        </w:rPr>
        <w:t>ptions</w:t>
      </w:r>
      <w:r w:rsidRPr="00863ABB">
        <w:rPr>
          <w:rFonts w:ascii="Times New Roman" w:hAnsi="Times New Roman" w:cs="Times New Roman"/>
          <w:sz w:val="22"/>
          <w:szCs w:val="22"/>
        </w:rPr>
        <w:t>’</w:t>
      </w:r>
      <w:r w:rsidR="00BC0148" w:rsidRPr="00863ABB">
        <w:rPr>
          <w:rFonts w:ascii="Times New Roman" w:hAnsi="Times New Roman" w:cs="Times New Roman"/>
          <w:sz w:val="22"/>
          <w:szCs w:val="22"/>
        </w:rPr>
        <w:t xml:space="preserve"> near the bottom of the </w:t>
      </w:r>
      <w:r w:rsidR="00592206" w:rsidRPr="00863ABB">
        <w:rPr>
          <w:rFonts w:ascii="Times New Roman" w:hAnsi="Times New Roman" w:cs="Times New Roman"/>
          <w:sz w:val="22"/>
          <w:szCs w:val="22"/>
        </w:rPr>
        <w:t xml:space="preserve">‘select a forest’ window and </w:t>
      </w:r>
      <w:r w:rsidR="00BC0148" w:rsidRPr="00863ABB">
        <w:rPr>
          <w:rFonts w:ascii="Times New Roman" w:hAnsi="Times New Roman" w:cs="Times New Roman"/>
          <w:sz w:val="22"/>
          <w:szCs w:val="22"/>
        </w:rPr>
        <w:t>‘community view’ window allow you to</w:t>
      </w:r>
      <w:r w:rsidR="005C6FD1" w:rsidRPr="00863ABB">
        <w:rPr>
          <w:rFonts w:ascii="Times New Roman" w:hAnsi="Times New Roman" w:cs="Times New Roman"/>
          <w:sz w:val="22"/>
          <w:szCs w:val="22"/>
        </w:rPr>
        <w:t xml:space="preserve"> control several features:</w:t>
      </w:r>
      <w:r w:rsidR="00BC0148" w:rsidRPr="00863ABB">
        <w:rPr>
          <w:rFonts w:ascii="Times New Roman" w:hAnsi="Times New Roman" w:cs="Times New Roman"/>
          <w:sz w:val="22"/>
          <w:szCs w:val="22"/>
        </w:rPr>
        <w:t xml:space="preserve"> the display of actual values, color-coded map, and list</w:t>
      </w:r>
      <w:r w:rsidR="005C6FD1" w:rsidRPr="00863ABB">
        <w:rPr>
          <w:rFonts w:ascii="Times New Roman" w:hAnsi="Times New Roman" w:cs="Times New Roman"/>
          <w:sz w:val="22"/>
          <w:szCs w:val="22"/>
        </w:rPr>
        <w:t>ing</w:t>
      </w:r>
      <w:r w:rsidR="00BC0148" w:rsidRPr="00863ABB">
        <w:rPr>
          <w:rFonts w:ascii="Times New Roman" w:hAnsi="Times New Roman" w:cs="Times New Roman"/>
          <w:sz w:val="22"/>
          <w:szCs w:val="22"/>
        </w:rPr>
        <w:t xml:space="preserve"> of random quadrats as links. </w:t>
      </w:r>
      <w:r w:rsidR="00BC0148" w:rsidRPr="00863ABB">
        <w:rPr>
          <w:rFonts w:ascii="Times New Roman" w:hAnsi="Times New Roman" w:cs="Times New Roman"/>
          <w:b/>
          <w:sz w:val="22"/>
          <w:szCs w:val="22"/>
        </w:rPr>
        <w:t>Leave</w:t>
      </w:r>
      <w:r w:rsidR="00BC0148" w:rsidRPr="00863ABB">
        <w:rPr>
          <w:rFonts w:ascii="Times New Roman" w:hAnsi="Times New Roman" w:cs="Times New Roman"/>
          <w:sz w:val="22"/>
          <w:szCs w:val="22"/>
        </w:rPr>
        <w:t xml:space="preserve"> all configuration options at their </w:t>
      </w:r>
      <w:r w:rsidR="00BC0148" w:rsidRPr="00863ABB">
        <w:rPr>
          <w:rFonts w:ascii="Times New Roman" w:hAnsi="Times New Roman" w:cs="Times New Roman"/>
          <w:b/>
          <w:sz w:val="22"/>
          <w:szCs w:val="22"/>
        </w:rPr>
        <w:t>default values</w:t>
      </w:r>
      <w:r w:rsidR="00592206" w:rsidRPr="00863ABB">
        <w:rPr>
          <w:rFonts w:ascii="Times New Roman" w:hAnsi="Times New Roman" w:cs="Times New Roman"/>
          <w:sz w:val="22"/>
          <w:szCs w:val="22"/>
        </w:rPr>
        <w:t xml:space="preserve"> for now</w:t>
      </w:r>
      <w:r w:rsidR="00BC0148" w:rsidRPr="00863ABB">
        <w:rPr>
          <w:rFonts w:ascii="Times New Roman" w:hAnsi="Times New Roman" w:cs="Times New Roman"/>
          <w:sz w:val="22"/>
          <w:szCs w:val="22"/>
        </w:rPr>
        <w:t>.</w:t>
      </w:r>
    </w:p>
    <w:p w:rsidR="00421197" w:rsidRPr="00863ABB" w:rsidRDefault="00E71868" w:rsidP="009E1760">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You can now </w:t>
      </w:r>
      <w:r w:rsidRPr="00863ABB">
        <w:rPr>
          <w:rFonts w:ascii="Times New Roman" w:hAnsi="Times New Roman" w:cs="Times New Roman"/>
          <w:b/>
          <w:sz w:val="22"/>
          <w:szCs w:val="22"/>
        </w:rPr>
        <w:t>begin sampling</w:t>
      </w:r>
      <w:r w:rsidR="000C6B64"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by moving the cursor to a location within the </w:t>
      </w:r>
      <w:r w:rsidR="007B4665" w:rsidRPr="00863ABB">
        <w:rPr>
          <w:rFonts w:ascii="Times New Roman" w:hAnsi="Times New Roman" w:cs="Times New Roman"/>
          <w:sz w:val="22"/>
          <w:szCs w:val="22"/>
        </w:rPr>
        <w:t>community</w:t>
      </w:r>
      <w:r w:rsidRPr="00863ABB">
        <w:rPr>
          <w:rFonts w:ascii="Times New Roman" w:hAnsi="Times New Roman" w:cs="Times New Roman"/>
          <w:sz w:val="22"/>
          <w:szCs w:val="22"/>
        </w:rPr>
        <w:t xml:space="preserve">. When you click the mouse </w:t>
      </w:r>
      <w:r w:rsidR="00E11007" w:rsidRPr="00863ABB">
        <w:rPr>
          <w:rFonts w:ascii="Times New Roman" w:hAnsi="Times New Roman" w:cs="Times New Roman"/>
          <w:sz w:val="22"/>
          <w:szCs w:val="22"/>
        </w:rPr>
        <w:t>you will</w:t>
      </w:r>
      <w:r w:rsidRPr="00863ABB">
        <w:rPr>
          <w:rFonts w:ascii="Times New Roman" w:hAnsi="Times New Roman" w:cs="Times New Roman"/>
          <w:sz w:val="22"/>
          <w:szCs w:val="22"/>
        </w:rPr>
        <w:t xml:space="preserve"> p</w:t>
      </w:r>
      <w:r w:rsidR="00E11007" w:rsidRPr="00863ABB">
        <w:rPr>
          <w:rFonts w:ascii="Times New Roman" w:hAnsi="Times New Roman" w:cs="Times New Roman"/>
          <w:sz w:val="22"/>
          <w:szCs w:val="22"/>
        </w:rPr>
        <w:t>lace a quadrat at this location and</w:t>
      </w:r>
      <w:r w:rsidRPr="00863ABB">
        <w:rPr>
          <w:rFonts w:ascii="Times New Roman" w:hAnsi="Times New Roman" w:cs="Times New Roman"/>
          <w:sz w:val="22"/>
          <w:szCs w:val="22"/>
        </w:rPr>
        <w:t xml:space="preserve"> a new window </w:t>
      </w:r>
      <w:r w:rsidR="00E11007" w:rsidRPr="00863ABB">
        <w:rPr>
          <w:rFonts w:ascii="Times New Roman" w:hAnsi="Times New Roman" w:cs="Times New Roman"/>
          <w:sz w:val="22"/>
          <w:szCs w:val="22"/>
        </w:rPr>
        <w:t xml:space="preserve">will </w:t>
      </w:r>
      <w:r w:rsidRPr="00863ABB">
        <w:rPr>
          <w:rFonts w:ascii="Times New Roman" w:hAnsi="Times New Roman" w:cs="Times New Roman"/>
          <w:sz w:val="22"/>
          <w:szCs w:val="22"/>
        </w:rPr>
        <w:t>appear showing the identit</w:t>
      </w:r>
      <w:r w:rsidR="00FB264D" w:rsidRPr="00863ABB">
        <w:rPr>
          <w:rFonts w:ascii="Times New Roman" w:hAnsi="Times New Roman" w:cs="Times New Roman"/>
          <w:sz w:val="22"/>
          <w:szCs w:val="22"/>
        </w:rPr>
        <w:t>ies</w:t>
      </w:r>
      <w:r w:rsidRPr="00863ABB">
        <w:rPr>
          <w:rFonts w:ascii="Times New Roman" w:hAnsi="Times New Roman" w:cs="Times New Roman"/>
          <w:sz w:val="22"/>
          <w:szCs w:val="22"/>
        </w:rPr>
        <w:t xml:space="preserve"> and </w:t>
      </w:r>
      <w:r w:rsidR="00FB264D" w:rsidRPr="00863ABB">
        <w:rPr>
          <w:rFonts w:ascii="Times New Roman" w:hAnsi="Times New Roman" w:cs="Times New Roman"/>
          <w:sz w:val="22"/>
          <w:szCs w:val="22"/>
        </w:rPr>
        <w:t xml:space="preserve">relative </w:t>
      </w:r>
      <w:r w:rsidRPr="00863ABB">
        <w:rPr>
          <w:rFonts w:ascii="Times New Roman" w:hAnsi="Times New Roman" w:cs="Times New Roman"/>
          <w:sz w:val="22"/>
          <w:szCs w:val="22"/>
        </w:rPr>
        <w:t>size</w:t>
      </w:r>
      <w:r w:rsidR="00FB264D" w:rsidRPr="00863ABB">
        <w:rPr>
          <w:rFonts w:ascii="Times New Roman" w:hAnsi="Times New Roman" w:cs="Times New Roman"/>
          <w:sz w:val="22"/>
          <w:szCs w:val="22"/>
        </w:rPr>
        <w:t>s</w:t>
      </w:r>
      <w:r w:rsidRPr="00863ABB">
        <w:rPr>
          <w:rFonts w:ascii="Times New Roman" w:hAnsi="Times New Roman" w:cs="Times New Roman"/>
          <w:sz w:val="22"/>
          <w:szCs w:val="22"/>
        </w:rPr>
        <w:t xml:space="preserve"> of </w:t>
      </w:r>
      <w:r w:rsidR="00FB264D" w:rsidRPr="00863ABB">
        <w:rPr>
          <w:rFonts w:ascii="Times New Roman" w:hAnsi="Times New Roman" w:cs="Times New Roman"/>
          <w:sz w:val="22"/>
          <w:szCs w:val="22"/>
        </w:rPr>
        <w:t>all</w:t>
      </w:r>
      <w:r w:rsidRPr="00863ABB">
        <w:rPr>
          <w:rFonts w:ascii="Times New Roman" w:hAnsi="Times New Roman" w:cs="Times New Roman"/>
          <w:sz w:val="22"/>
          <w:szCs w:val="22"/>
        </w:rPr>
        <w:t xml:space="preserve"> individual</w:t>
      </w:r>
      <w:r w:rsidR="00FB264D" w:rsidRPr="00863ABB">
        <w:rPr>
          <w:rFonts w:ascii="Times New Roman" w:hAnsi="Times New Roman" w:cs="Times New Roman"/>
          <w:sz w:val="22"/>
          <w:szCs w:val="22"/>
        </w:rPr>
        <w:t>s</w:t>
      </w:r>
      <w:r w:rsidRPr="00863ABB">
        <w:rPr>
          <w:rFonts w:ascii="Times New Roman" w:hAnsi="Times New Roman" w:cs="Times New Roman"/>
          <w:sz w:val="22"/>
          <w:szCs w:val="22"/>
        </w:rPr>
        <w:t xml:space="preserve"> within the quadrat</w:t>
      </w:r>
      <w:r w:rsidR="007B4665" w:rsidRPr="00863ABB">
        <w:rPr>
          <w:rFonts w:ascii="Times New Roman" w:hAnsi="Times New Roman" w:cs="Times New Roman"/>
          <w:sz w:val="22"/>
          <w:szCs w:val="22"/>
        </w:rPr>
        <w:t xml:space="preserve"> (</w:t>
      </w:r>
      <w:r w:rsidR="00822FD2" w:rsidRPr="00863ABB">
        <w:rPr>
          <w:rFonts w:ascii="Times New Roman" w:hAnsi="Times New Roman" w:cs="Times New Roman"/>
          <w:sz w:val="22"/>
          <w:szCs w:val="22"/>
        </w:rPr>
        <w:t>‘</w:t>
      </w:r>
      <w:r w:rsidR="007B4665" w:rsidRPr="00863ABB">
        <w:rPr>
          <w:rFonts w:ascii="Times New Roman" w:hAnsi="Times New Roman" w:cs="Times New Roman"/>
          <w:b/>
          <w:sz w:val="22"/>
          <w:szCs w:val="22"/>
        </w:rPr>
        <w:t>quadrat view</w:t>
      </w:r>
      <w:r w:rsidR="00822FD2" w:rsidRPr="00863ABB">
        <w:rPr>
          <w:rFonts w:ascii="Times New Roman" w:hAnsi="Times New Roman" w:cs="Times New Roman"/>
          <w:sz w:val="22"/>
          <w:szCs w:val="22"/>
        </w:rPr>
        <w:t>’</w:t>
      </w:r>
      <w:r w:rsidR="007B4665" w:rsidRPr="00863ABB">
        <w:rPr>
          <w:rFonts w:ascii="Times New Roman" w:hAnsi="Times New Roman" w:cs="Times New Roman"/>
          <w:sz w:val="22"/>
          <w:szCs w:val="22"/>
        </w:rPr>
        <w:t>)</w:t>
      </w:r>
      <w:r w:rsidRPr="00863ABB">
        <w:rPr>
          <w:rFonts w:ascii="Times New Roman" w:hAnsi="Times New Roman" w:cs="Times New Roman"/>
          <w:sz w:val="22"/>
          <w:szCs w:val="22"/>
        </w:rPr>
        <w:t xml:space="preserve">. </w:t>
      </w:r>
      <w:r w:rsidR="00FB264D" w:rsidRPr="00863ABB">
        <w:rPr>
          <w:rFonts w:ascii="Times New Roman" w:hAnsi="Times New Roman" w:cs="Times New Roman"/>
          <w:sz w:val="22"/>
          <w:szCs w:val="22"/>
        </w:rPr>
        <w:t>The number</w:t>
      </w:r>
      <w:r w:rsidR="005C6FD1" w:rsidRPr="00863ABB">
        <w:rPr>
          <w:rFonts w:ascii="Times New Roman" w:hAnsi="Times New Roman" w:cs="Times New Roman"/>
          <w:sz w:val="22"/>
          <w:szCs w:val="22"/>
        </w:rPr>
        <w:t>s</w:t>
      </w:r>
      <w:r w:rsidR="00FB264D" w:rsidRPr="00863ABB">
        <w:rPr>
          <w:rFonts w:ascii="Times New Roman" w:hAnsi="Times New Roman" w:cs="Times New Roman"/>
          <w:sz w:val="22"/>
          <w:szCs w:val="22"/>
        </w:rPr>
        <w:t xml:space="preserve"> adjacent to the symbol</w:t>
      </w:r>
      <w:r w:rsidR="005C6FD1" w:rsidRPr="00863ABB">
        <w:rPr>
          <w:rFonts w:ascii="Times New Roman" w:hAnsi="Times New Roman" w:cs="Times New Roman"/>
          <w:sz w:val="22"/>
          <w:szCs w:val="22"/>
        </w:rPr>
        <w:t>s show</w:t>
      </w:r>
      <w:r w:rsidR="00FB264D" w:rsidRPr="00863ABB">
        <w:rPr>
          <w:rFonts w:ascii="Times New Roman" w:hAnsi="Times New Roman" w:cs="Times New Roman"/>
          <w:sz w:val="22"/>
          <w:szCs w:val="22"/>
        </w:rPr>
        <w:t xml:space="preserve"> the </w:t>
      </w:r>
      <w:r w:rsidR="005C6FD1" w:rsidRPr="00863ABB">
        <w:rPr>
          <w:rFonts w:ascii="Times New Roman" w:hAnsi="Times New Roman" w:cs="Times New Roman"/>
          <w:sz w:val="22"/>
          <w:szCs w:val="22"/>
        </w:rPr>
        <w:t>tree</w:t>
      </w:r>
      <w:r w:rsidR="00FB264D" w:rsidRPr="00863ABB">
        <w:rPr>
          <w:rFonts w:ascii="Times New Roman" w:hAnsi="Times New Roman" w:cs="Times New Roman"/>
          <w:sz w:val="22"/>
          <w:szCs w:val="22"/>
        </w:rPr>
        <w:t xml:space="preserve">’s </w:t>
      </w:r>
      <w:r w:rsidR="00FB264D" w:rsidRPr="00863ABB">
        <w:rPr>
          <w:rFonts w:ascii="Times New Roman" w:hAnsi="Times New Roman" w:cs="Times New Roman"/>
          <w:b/>
          <w:sz w:val="22"/>
          <w:szCs w:val="22"/>
        </w:rPr>
        <w:t>basal diameter</w:t>
      </w:r>
      <w:r w:rsidR="00FB264D" w:rsidRPr="00863ABB">
        <w:rPr>
          <w:rFonts w:ascii="Times New Roman" w:hAnsi="Times New Roman" w:cs="Times New Roman"/>
          <w:sz w:val="22"/>
          <w:szCs w:val="22"/>
        </w:rPr>
        <w:t xml:space="preserve">, a necessary datum to calculate dominance. </w:t>
      </w:r>
    </w:p>
    <w:p w:rsidR="00421197" w:rsidRPr="00863ABB" w:rsidRDefault="00421197" w:rsidP="009E1760">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A pop-up window will appear with the message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New Species Found</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and a list of each newly sampled species. Click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OK</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and then click on the</w:t>
      </w:r>
      <w:r w:rsidRPr="00863ABB">
        <w:rPr>
          <w:rFonts w:ascii="Times New Roman" w:hAnsi="Times New Roman" w:cs="Times New Roman"/>
          <w:b/>
          <w:sz w:val="22"/>
          <w:szCs w:val="22"/>
        </w:rPr>
        <w:t xml:space="preserve"> name </w:t>
      </w:r>
      <w:r w:rsidR="000C271E" w:rsidRPr="00863ABB">
        <w:rPr>
          <w:rFonts w:ascii="Times New Roman" w:hAnsi="Times New Roman" w:cs="Times New Roman"/>
          <w:b/>
          <w:sz w:val="22"/>
          <w:szCs w:val="22"/>
        </w:rPr>
        <w:t xml:space="preserve">of </w:t>
      </w:r>
      <w:r w:rsidRPr="00863ABB">
        <w:rPr>
          <w:rFonts w:ascii="Times New Roman" w:hAnsi="Times New Roman" w:cs="Times New Roman"/>
          <w:b/>
          <w:sz w:val="22"/>
          <w:szCs w:val="22"/>
        </w:rPr>
        <w:t>each species</w:t>
      </w:r>
      <w:r w:rsidRPr="00863ABB">
        <w:rPr>
          <w:rFonts w:ascii="Times New Roman" w:hAnsi="Times New Roman" w:cs="Times New Roman"/>
          <w:sz w:val="22"/>
          <w:szCs w:val="22"/>
        </w:rPr>
        <w:t xml:space="preserve"> that is labeled ‘</w:t>
      </w:r>
      <w:r w:rsidRPr="00863ABB">
        <w:rPr>
          <w:rFonts w:ascii="Times New Roman" w:hAnsi="Times New Roman" w:cs="Times New Roman"/>
          <w:b/>
          <w:sz w:val="22"/>
          <w:szCs w:val="22"/>
        </w:rPr>
        <w:t>(new)</w:t>
      </w:r>
      <w:r w:rsidRPr="00863ABB">
        <w:rPr>
          <w:rFonts w:ascii="Times New Roman" w:hAnsi="Times New Roman" w:cs="Times New Roman"/>
          <w:sz w:val="22"/>
          <w:szCs w:val="22"/>
        </w:rPr>
        <w:t>’ in the legend. Doing so will open a window that contains textual information about the species as well as</w:t>
      </w:r>
      <w:r w:rsidR="000C271E" w:rsidRPr="00863ABB">
        <w:rPr>
          <w:rFonts w:ascii="Times New Roman" w:hAnsi="Times New Roman" w:cs="Times New Roman"/>
          <w:sz w:val="22"/>
          <w:szCs w:val="22"/>
        </w:rPr>
        <w:t xml:space="preserve"> several</w:t>
      </w:r>
      <w:r w:rsidRPr="00863ABB">
        <w:rPr>
          <w:rFonts w:ascii="Times New Roman" w:hAnsi="Times New Roman" w:cs="Times New Roman"/>
          <w:sz w:val="22"/>
          <w:szCs w:val="22"/>
        </w:rPr>
        <w:t xml:space="preserve"> images of the species. </w:t>
      </w:r>
      <w:r w:rsidRPr="00863ABB">
        <w:rPr>
          <w:rFonts w:ascii="Times New Roman" w:hAnsi="Times New Roman" w:cs="Times New Roman"/>
          <w:b/>
          <w:sz w:val="22"/>
          <w:szCs w:val="22"/>
        </w:rPr>
        <w:t>Read this description</w:t>
      </w:r>
      <w:r w:rsidRPr="00863ABB">
        <w:rPr>
          <w:rFonts w:ascii="Times New Roman" w:hAnsi="Times New Roman" w:cs="Times New Roman"/>
          <w:sz w:val="22"/>
          <w:szCs w:val="22"/>
        </w:rPr>
        <w:t xml:space="preserve">. </w:t>
      </w:r>
      <w:r w:rsidRPr="00863ABB">
        <w:rPr>
          <w:rFonts w:ascii="Times New Roman" w:hAnsi="Times New Roman" w:cs="Times New Roman"/>
          <w:b/>
          <w:sz w:val="22"/>
          <w:szCs w:val="22"/>
        </w:rPr>
        <w:t xml:space="preserve">Click on the underlying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Quadrat View</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 xml:space="preserve"> window</w:t>
      </w:r>
      <w:r w:rsidRPr="00863ABB">
        <w:rPr>
          <w:rFonts w:ascii="Times New Roman" w:hAnsi="Times New Roman" w:cs="Times New Roman"/>
          <w:sz w:val="22"/>
          <w:szCs w:val="22"/>
        </w:rPr>
        <w:t xml:space="preserve"> or click on ‘Close Window.’</w:t>
      </w:r>
    </w:p>
    <w:p w:rsidR="009E1760" w:rsidRPr="00863ABB" w:rsidRDefault="00E71868" w:rsidP="009E1760">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If you are satisfied with your choice of quadrat location, click </w:t>
      </w:r>
      <w:r w:rsidR="00421197" w:rsidRPr="00863ABB">
        <w:rPr>
          <w:rFonts w:ascii="Times New Roman" w:hAnsi="Times New Roman" w:cs="Times New Roman"/>
          <w:sz w:val="22"/>
          <w:szCs w:val="22"/>
        </w:rPr>
        <w:t>‘</w:t>
      </w:r>
      <w:r w:rsidRPr="00863ABB">
        <w:rPr>
          <w:rFonts w:ascii="Times New Roman" w:hAnsi="Times New Roman" w:cs="Times New Roman"/>
          <w:b/>
          <w:sz w:val="22"/>
          <w:szCs w:val="22"/>
        </w:rPr>
        <w:t xml:space="preserve">Sample this </w:t>
      </w:r>
      <w:r w:rsidR="007B4665" w:rsidRPr="00863ABB">
        <w:rPr>
          <w:rFonts w:ascii="Times New Roman" w:hAnsi="Times New Roman" w:cs="Times New Roman"/>
          <w:b/>
          <w:sz w:val="22"/>
          <w:szCs w:val="22"/>
        </w:rPr>
        <w:t>q</w:t>
      </w:r>
      <w:r w:rsidRPr="00863ABB">
        <w:rPr>
          <w:rFonts w:ascii="Times New Roman" w:hAnsi="Times New Roman" w:cs="Times New Roman"/>
          <w:b/>
          <w:sz w:val="22"/>
          <w:szCs w:val="22"/>
        </w:rPr>
        <w:t>uadrat</w:t>
      </w:r>
      <w:r w:rsidR="00E11007" w:rsidRPr="00863ABB">
        <w:rPr>
          <w:rFonts w:ascii="Times New Roman" w:hAnsi="Times New Roman" w:cs="Times New Roman"/>
          <w:sz w:val="22"/>
          <w:szCs w:val="22"/>
        </w:rPr>
        <w:t>.</w:t>
      </w:r>
      <w:r w:rsidR="00421197" w:rsidRPr="00863ABB">
        <w:rPr>
          <w:rFonts w:ascii="Times New Roman" w:hAnsi="Times New Roman" w:cs="Times New Roman"/>
          <w:sz w:val="22"/>
          <w:szCs w:val="22"/>
        </w:rPr>
        <w:t>’</w:t>
      </w:r>
      <w:r w:rsidRPr="00863ABB">
        <w:rPr>
          <w:rFonts w:ascii="Times New Roman" w:hAnsi="Times New Roman" w:cs="Times New Roman"/>
          <w:sz w:val="22"/>
          <w:szCs w:val="22"/>
        </w:rPr>
        <w:t xml:space="preserve"> </w:t>
      </w:r>
      <w:r w:rsidR="00E11007" w:rsidRPr="00863ABB">
        <w:rPr>
          <w:rFonts w:ascii="Times New Roman" w:hAnsi="Times New Roman" w:cs="Times New Roman"/>
          <w:sz w:val="22"/>
          <w:szCs w:val="22"/>
        </w:rPr>
        <w:t>Y</w:t>
      </w:r>
      <w:r w:rsidR="007B4665" w:rsidRPr="00863ABB">
        <w:rPr>
          <w:rFonts w:ascii="Times New Roman" w:hAnsi="Times New Roman" w:cs="Times New Roman"/>
          <w:sz w:val="22"/>
          <w:szCs w:val="22"/>
        </w:rPr>
        <w:t xml:space="preserve">ou </w:t>
      </w:r>
      <w:r w:rsidR="00182E8D" w:rsidRPr="00863ABB">
        <w:rPr>
          <w:rFonts w:ascii="Times New Roman" w:hAnsi="Times New Roman" w:cs="Times New Roman"/>
          <w:sz w:val="22"/>
          <w:szCs w:val="22"/>
        </w:rPr>
        <w:t>will be</w:t>
      </w:r>
      <w:r w:rsidR="007B4665" w:rsidRPr="00863ABB">
        <w:rPr>
          <w:rFonts w:ascii="Times New Roman" w:hAnsi="Times New Roman" w:cs="Times New Roman"/>
          <w:sz w:val="22"/>
          <w:szCs w:val="22"/>
        </w:rPr>
        <w:t xml:space="preserve"> returned to </w:t>
      </w:r>
      <w:r w:rsidR="00182E8D" w:rsidRPr="00863ABB">
        <w:rPr>
          <w:rFonts w:ascii="Times New Roman" w:hAnsi="Times New Roman" w:cs="Times New Roman"/>
          <w:sz w:val="22"/>
          <w:szCs w:val="22"/>
        </w:rPr>
        <w:t>‘</w:t>
      </w:r>
      <w:r w:rsidR="007B4665" w:rsidRPr="00863ABB">
        <w:rPr>
          <w:rFonts w:ascii="Times New Roman" w:hAnsi="Times New Roman" w:cs="Times New Roman"/>
          <w:sz w:val="22"/>
          <w:szCs w:val="22"/>
        </w:rPr>
        <w:t>community view</w:t>
      </w:r>
      <w:r w:rsidR="00182E8D" w:rsidRPr="00863ABB">
        <w:rPr>
          <w:rFonts w:ascii="Times New Roman" w:hAnsi="Times New Roman" w:cs="Times New Roman"/>
          <w:sz w:val="22"/>
          <w:szCs w:val="22"/>
        </w:rPr>
        <w:t xml:space="preserve">’ and </w:t>
      </w:r>
      <w:r w:rsidR="00E11007" w:rsidRPr="00863ABB">
        <w:rPr>
          <w:rFonts w:ascii="Times New Roman" w:hAnsi="Times New Roman" w:cs="Times New Roman"/>
          <w:sz w:val="22"/>
          <w:szCs w:val="22"/>
        </w:rPr>
        <w:t>will</w:t>
      </w:r>
      <w:r w:rsidR="00182E8D" w:rsidRPr="00863ABB">
        <w:rPr>
          <w:rFonts w:ascii="Times New Roman" w:hAnsi="Times New Roman" w:cs="Times New Roman"/>
          <w:sz w:val="22"/>
          <w:szCs w:val="22"/>
        </w:rPr>
        <w:t xml:space="preserve"> ready to select another quadrat location. </w:t>
      </w:r>
    </w:p>
    <w:p w:rsidR="00E11007" w:rsidRPr="00863ABB" w:rsidRDefault="00182E8D" w:rsidP="009E1760">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In the right margin of the ‘community view’ window, you will see</w:t>
      </w:r>
      <w:r w:rsidR="00E11007" w:rsidRPr="00863ABB">
        <w:rPr>
          <w:rFonts w:ascii="Times New Roman" w:hAnsi="Times New Roman" w:cs="Times New Roman"/>
          <w:sz w:val="22"/>
          <w:szCs w:val="22"/>
        </w:rPr>
        <w:t xml:space="preserve"> a </w:t>
      </w:r>
      <w:r w:rsidRPr="00863ABB">
        <w:rPr>
          <w:rFonts w:ascii="Times New Roman" w:hAnsi="Times New Roman" w:cs="Times New Roman"/>
          <w:sz w:val="22"/>
          <w:szCs w:val="22"/>
        </w:rPr>
        <w:t>record of the number of plants</w:t>
      </w:r>
      <w:r w:rsidR="00E11007" w:rsidRPr="00863ABB">
        <w:rPr>
          <w:rFonts w:ascii="Times New Roman" w:hAnsi="Times New Roman" w:cs="Times New Roman"/>
          <w:sz w:val="22"/>
          <w:szCs w:val="22"/>
        </w:rPr>
        <w:t xml:space="preserve"> (</w:t>
      </w:r>
      <w:r w:rsidR="00E11007" w:rsidRPr="00863ABB">
        <w:rPr>
          <w:rFonts w:ascii="Times New Roman" w:hAnsi="Times New Roman" w:cs="Times New Roman"/>
          <w:i/>
          <w:sz w:val="22"/>
          <w:szCs w:val="22"/>
        </w:rPr>
        <w:t>i.e.</w:t>
      </w:r>
      <w:r w:rsidR="00E11007" w:rsidRPr="00863ABB">
        <w:rPr>
          <w:rFonts w:ascii="Times New Roman" w:hAnsi="Times New Roman" w:cs="Times New Roman"/>
          <w:sz w:val="22"/>
          <w:szCs w:val="22"/>
        </w:rPr>
        <w:t>, individuals) that have been sampled;</w:t>
      </w:r>
      <w:r w:rsidRPr="00863ABB">
        <w:rPr>
          <w:rFonts w:ascii="Times New Roman" w:hAnsi="Times New Roman" w:cs="Times New Roman"/>
          <w:sz w:val="22"/>
          <w:szCs w:val="22"/>
        </w:rPr>
        <w:t xml:space="preserve"> </w:t>
      </w:r>
      <w:r w:rsidR="00E11007" w:rsidRPr="00863ABB">
        <w:rPr>
          <w:rFonts w:ascii="Times New Roman" w:hAnsi="Times New Roman" w:cs="Times New Roman"/>
          <w:sz w:val="22"/>
          <w:szCs w:val="22"/>
        </w:rPr>
        <w:t xml:space="preserve">the number of species sampled, and coordinates of sampled </w:t>
      </w:r>
      <w:r w:rsidRPr="00863ABB">
        <w:rPr>
          <w:rFonts w:ascii="Times New Roman" w:hAnsi="Times New Roman" w:cs="Times New Roman"/>
          <w:sz w:val="22"/>
          <w:szCs w:val="22"/>
        </w:rPr>
        <w:t xml:space="preserve">quadrats. </w:t>
      </w:r>
    </w:p>
    <w:p w:rsidR="005B4447" w:rsidRPr="00863ABB" w:rsidRDefault="0091169F" w:rsidP="009E1760">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6pt;margin-top:14.95pt;width:165pt;height:122.25pt;z-index:251657216">
            <v:imagedata r:id="rId9" o:title="Cumulative Species Plot" croptop="19542f" cropbottom="20733f" cropleft="9098f" cropright="12221f"/>
            <w10:wrap type="square"/>
          </v:shape>
        </w:pict>
      </w:r>
      <w:r w:rsidR="00937A0C" w:rsidRPr="00863ABB">
        <w:rPr>
          <w:rFonts w:ascii="Times New Roman" w:hAnsi="Times New Roman" w:cs="Times New Roman"/>
          <w:sz w:val="22"/>
          <w:szCs w:val="22"/>
        </w:rPr>
        <w:t xml:space="preserve">The question you </w:t>
      </w:r>
      <w:r w:rsidR="004475BE" w:rsidRPr="00863ABB">
        <w:rPr>
          <w:rFonts w:ascii="Times New Roman" w:hAnsi="Times New Roman" w:cs="Times New Roman"/>
          <w:sz w:val="22"/>
          <w:szCs w:val="22"/>
        </w:rPr>
        <w:t xml:space="preserve">should </w:t>
      </w:r>
      <w:r w:rsidR="00937A0C" w:rsidRPr="00863ABB">
        <w:rPr>
          <w:rFonts w:ascii="Times New Roman" w:hAnsi="Times New Roman" w:cs="Times New Roman"/>
          <w:sz w:val="22"/>
          <w:szCs w:val="22"/>
        </w:rPr>
        <w:t>soon ask is “</w:t>
      </w:r>
      <w:r w:rsidR="00937A0C" w:rsidRPr="00863ABB">
        <w:rPr>
          <w:rFonts w:ascii="Times New Roman" w:hAnsi="Times New Roman" w:cs="Times New Roman"/>
          <w:b/>
          <w:sz w:val="22"/>
          <w:szCs w:val="22"/>
        </w:rPr>
        <w:t>how do I know when a sufficient number of quadrats have been sampled?</w:t>
      </w:r>
      <w:r w:rsidR="00937A0C" w:rsidRPr="00863ABB">
        <w:rPr>
          <w:rFonts w:ascii="Times New Roman" w:hAnsi="Times New Roman" w:cs="Times New Roman"/>
          <w:sz w:val="22"/>
          <w:szCs w:val="22"/>
        </w:rPr>
        <w:t xml:space="preserve">” </w:t>
      </w:r>
      <w:r w:rsidR="00182E8D" w:rsidRPr="00863ABB">
        <w:rPr>
          <w:rFonts w:ascii="Times New Roman" w:hAnsi="Times New Roman" w:cs="Times New Roman"/>
          <w:sz w:val="22"/>
          <w:szCs w:val="22"/>
        </w:rPr>
        <w:t xml:space="preserve">In the bottom portion of the ‘community view’ window, you will see a graph of the cumulative number of species sampled </w:t>
      </w:r>
      <w:r w:rsidR="009E1760" w:rsidRPr="00863ABB">
        <w:rPr>
          <w:rFonts w:ascii="Times New Roman" w:hAnsi="Times New Roman" w:cs="Times New Roman"/>
          <w:sz w:val="22"/>
          <w:szCs w:val="22"/>
        </w:rPr>
        <w:t xml:space="preserve">on the </w:t>
      </w:r>
      <w:r w:rsidR="00182E8D" w:rsidRPr="00863ABB">
        <w:rPr>
          <w:rFonts w:ascii="Times New Roman" w:hAnsi="Times New Roman" w:cs="Times New Roman"/>
          <w:sz w:val="22"/>
          <w:szCs w:val="22"/>
        </w:rPr>
        <w:t>Y axis versus the number of quadrats sampled</w:t>
      </w:r>
      <w:r w:rsidR="009E1760" w:rsidRPr="00863ABB">
        <w:rPr>
          <w:rFonts w:ascii="Times New Roman" w:hAnsi="Times New Roman" w:cs="Times New Roman"/>
          <w:sz w:val="22"/>
          <w:szCs w:val="22"/>
        </w:rPr>
        <w:t xml:space="preserve"> (and hence the amount of area sampled) on the </w:t>
      </w:r>
      <w:r w:rsidR="00182E8D" w:rsidRPr="00863ABB">
        <w:rPr>
          <w:rFonts w:ascii="Times New Roman" w:hAnsi="Times New Roman" w:cs="Times New Roman"/>
          <w:sz w:val="22"/>
          <w:szCs w:val="22"/>
        </w:rPr>
        <w:t xml:space="preserve">X axis. </w:t>
      </w:r>
      <w:r w:rsidR="009E1760" w:rsidRPr="00863ABB">
        <w:rPr>
          <w:rFonts w:ascii="Times New Roman" w:hAnsi="Times New Roman" w:cs="Times New Roman"/>
          <w:sz w:val="22"/>
          <w:szCs w:val="22"/>
        </w:rPr>
        <w:t>Such ‘</w:t>
      </w:r>
      <w:r w:rsidR="009E1760" w:rsidRPr="00863ABB">
        <w:rPr>
          <w:rFonts w:ascii="Times New Roman" w:hAnsi="Times New Roman" w:cs="Times New Roman"/>
          <w:b/>
          <w:sz w:val="22"/>
          <w:szCs w:val="22"/>
        </w:rPr>
        <w:t>species-area</w:t>
      </w:r>
      <w:r w:rsidR="00822FD2" w:rsidRPr="00863ABB">
        <w:rPr>
          <w:rFonts w:ascii="Times New Roman" w:hAnsi="Times New Roman" w:cs="Times New Roman"/>
          <w:sz w:val="22"/>
          <w:szCs w:val="22"/>
        </w:rPr>
        <w:t>’</w:t>
      </w:r>
      <w:r w:rsidR="009E1760" w:rsidRPr="00863ABB">
        <w:rPr>
          <w:rFonts w:ascii="Times New Roman" w:hAnsi="Times New Roman" w:cs="Times New Roman"/>
          <w:b/>
          <w:sz w:val="22"/>
          <w:szCs w:val="22"/>
        </w:rPr>
        <w:t xml:space="preserve"> graphs</w:t>
      </w:r>
      <w:r w:rsidR="009E1760" w:rsidRPr="00863ABB">
        <w:rPr>
          <w:rFonts w:ascii="Times New Roman" w:hAnsi="Times New Roman" w:cs="Times New Roman"/>
          <w:sz w:val="22"/>
          <w:szCs w:val="22"/>
        </w:rPr>
        <w:t xml:space="preserve"> are used by field biologists to provide a semi-objective way to determine when the community might be sufficiently sampled. ‘</w:t>
      </w:r>
      <w:r w:rsidR="00E11007" w:rsidRPr="00863ABB">
        <w:rPr>
          <w:rFonts w:ascii="Times New Roman" w:hAnsi="Times New Roman" w:cs="Times New Roman"/>
          <w:sz w:val="22"/>
          <w:szCs w:val="22"/>
        </w:rPr>
        <w:t>S</w:t>
      </w:r>
      <w:r w:rsidR="009E1760" w:rsidRPr="00863ABB">
        <w:rPr>
          <w:rFonts w:ascii="Times New Roman" w:hAnsi="Times New Roman" w:cs="Times New Roman"/>
          <w:sz w:val="22"/>
          <w:szCs w:val="22"/>
        </w:rPr>
        <w:t>pecies-area’ curve</w:t>
      </w:r>
      <w:r w:rsidR="00E11007" w:rsidRPr="00863ABB">
        <w:rPr>
          <w:rFonts w:ascii="Times New Roman" w:hAnsi="Times New Roman" w:cs="Times New Roman"/>
          <w:sz w:val="22"/>
          <w:szCs w:val="22"/>
        </w:rPr>
        <w:t>s</w:t>
      </w:r>
      <w:r w:rsidR="009E1760" w:rsidRPr="00863ABB">
        <w:rPr>
          <w:rFonts w:ascii="Times New Roman" w:hAnsi="Times New Roman" w:cs="Times New Roman"/>
          <w:sz w:val="22"/>
          <w:szCs w:val="22"/>
        </w:rPr>
        <w:t xml:space="preserve"> rise sharply at first as each</w:t>
      </w:r>
      <w:r w:rsidR="00E11007" w:rsidRPr="00863ABB">
        <w:rPr>
          <w:rFonts w:ascii="Times New Roman" w:hAnsi="Times New Roman" w:cs="Times New Roman"/>
          <w:sz w:val="22"/>
          <w:szCs w:val="22"/>
        </w:rPr>
        <w:t xml:space="preserve"> newly</w:t>
      </w:r>
      <w:r w:rsidR="009E1760" w:rsidRPr="00863ABB">
        <w:rPr>
          <w:rFonts w:ascii="Times New Roman" w:hAnsi="Times New Roman" w:cs="Times New Roman"/>
          <w:sz w:val="22"/>
          <w:szCs w:val="22"/>
        </w:rPr>
        <w:t xml:space="preserve"> sampled quadrat reveals species</w:t>
      </w:r>
      <w:r w:rsidR="00E11007" w:rsidRPr="00863ABB">
        <w:rPr>
          <w:rFonts w:ascii="Times New Roman" w:hAnsi="Times New Roman" w:cs="Times New Roman"/>
          <w:sz w:val="22"/>
          <w:szCs w:val="22"/>
        </w:rPr>
        <w:t xml:space="preserve"> not previously sampled</w:t>
      </w:r>
      <w:r w:rsidR="009E1760" w:rsidRPr="00863ABB">
        <w:rPr>
          <w:rFonts w:ascii="Times New Roman" w:hAnsi="Times New Roman" w:cs="Times New Roman"/>
          <w:sz w:val="22"/>
          <w:szCs w:val="22"/>
        </w:rPr>
        <w:t xml:space="preserve">. But the curve will level off sooner or later depending on the </w:t>
      </w:r>
      <w:r w:rsidR="009E1760" w:rsidRPr="00863ABB">
        <w:rPr>
          <w:rFonts w:ascii="Times New Roman" w:hAnsi="Times New Roman" w:cs="Times New Roman"/>
          <w:b/>
          <w:sz w:val="22"/>
          <w:szCs w:val="22"/>
        </w:rPr>
        <w:t>species richness</w:t>
      </w:r>
      <w:r w:rsidR="00670F31" w:rsidRPr="00863ABB">
        <w:rPr>
          <w:rFonts w:ascii="Times New Roman" w:hAnsi="Times New Roman" w:cs="Times New Roman"/>
          <w:sz w:val="22"/>
          <w:szCs w:val="22"/>
        </w:rPr>
        <w:t xml:space="preserve"> </w:t>
      </w:r>
      <w:r w:rsidR="00E11007" w:rsidRPr="00863ABB">
        <w:rPr>
          <w:rFonts w:ascii="Times New Roman" w:hAnsi="Times New Roman" w:cs="Times New Roman"/>
          <w:sz w:val="22"/>
          <w:szCs w:val="22"/>
        </w:rPr>
        <w:t xml:space="preserve">of the community </w:t>
      </w:r>
      <w:r w:rsidR="00670F31" w:rsidRPr="00863ABB">
        <w:rPr>
          <w:rFonts w:ascii="Times New Roman" w:hAnsi="Times New Roman" w:cs="Times New Roman"/>
          <w:sz w:val="22"/>
          <w:szCs w:val="22"/>
        </w:rPr>
        <w:t>[species richness is the number of unique species within a community]</w:t>
      </w:r>
      <w:r w:rsidR="009E1760" w:rsidRPr="00863ABB">
        <w:rPr>
          <w:rFonts w:ascii="Times New Roman" w:hAnsi="Times New Roman" w:cs="Times New Roman"/>
          <w:sz w:val="22"/>
          <w:szCs w:val="22"/>
        </w:rPr>
        <w:t xml:space="preserve"> </w:t>
      </w:r>
      <w:r w:rsidR="00670F31" w:rsidRPr="00863ABB">
        <w:rPr>
          <w:rFonts w:ascii="Times New Roman" w:hAnsi="Times New Roman" w:cs="Times New Roman"/>
          <w:sz w:val="22"/>
          <w:szCs w:val="22"/>
        </w:rPr>
        <w:t>as</w:t>
      </w:r>
      <w:r w:rsidR="009E1760" w:rsidRPr="00863ABB">
        <w:rPr>
          <w:rFonts w:ascii="Times New Roman" w:hAnsi="Times New Roman" w:cs="Times New Roman"/>
          <w:sz w:val="22"/>
          <w:szCs w:val="22"/>
        </w:rPr>
        <w:t xml:space="preserve"> additional </w:t>
      </w:r>
      <w:r w:rsidR="00670F31" w:rsidRPr="00863ABB">
        <w:rPr>
          <w:rFonts w:ascii="Times New Roman" w:hAnsi="Times New Roman" w:cs="Times New Roman"/>
          <w:sz w:val="22"/>
          <w:szCs w:val="22"/>
        </w:rPr>
        <w:t>sampling</w:t>
      </w:r>
      <w:r w:rsidR="00E11007" w:rsidRPr="00863ABB">
        <w:rPr>
          <w:rFonts w:ascii="Times New Roman" w:hAnsi="Times New Roman" w:cs="Times New Roman"/>
          <w:sz w:val="22"/>
          <w:szCs w:val="22"/>
        </w:rPr>
        <w:t xml:space="preserve"> encounters only individuals of previously sampled</w:t>
      </w:r>
      <w:r w:rsidR="005B4447" w:rsidRPr="00863ABB">
        <w:rPr>
          <w:rFonts w:ascii="Times New Roman" w:hAnsi="Times New Roman" w:cs="Times New Roman"/>
          <w:sz w:val="22"/>
          <w:szCs w:val="22"/>
        </w:rPr>
        <w:t xml:space="preserve"> species</w:t>
      </w:r>
      <w:r w:rsidR="009E1760" w:rsidRPr="00863ABB">
        <w:rPr>
          <w:rFonts w:ascii="Times New Roman" w:hAnsi="Times New Roman" w:cs="Times New Roman"/>
          <w:sz w:val="22"/>
          <w:szCs w:val="22"/>
        </w:rPr>
        <w:t xml:space="preserve">. </w:t>
      </w:r>
    </w:p>
    <w:p w:rsidR="009E1760" w:rsidRPr="00863ABB" w:rsidRDefault="00937A0C" w:rsidP="009E1760">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The most common species </w:t>
      </w:r>
      <w:r w:rsidR="00F508FB" w:rsidRPr="00863ABB">
        <w:rPr>
          <w:rFonts w:ascii="Times New Roman" w:hAnsi="Times New Roman" w:cs="Times New Roman"/>
          <w:sz w:val="22"/>
          <w:szCs w:val="22"/>
        </w:rPr>
        <w:t>may</w:t>
      </w:r>
      <w:r w:rsidR="007A002A" w:rsidRPr="00863ABB">
        <w:rPr>
          <w:rFonts w:ascii="Times New Roman" w:hAnsi="Times New Roman" w:cs="Times New Roman"/>
          <w:sz w:val="22"/>
          <w:szCs w:val="22"/>
        </w:rPr>
        <w:t xml:space="preserve"> </w:t>
      </w:r>
      <w:r w:rsidRPr="00863ABB">
        <w:rPr>
          <w:rFonts w:ascii="Times New Roman" w:hAnsi="Times New Roman" w:cs="Times New Roman"/>
          <w:sz w:val="22"/>
          <w:szCs w:val="22"/>
        </w:rPr>
        <w:t>be</w:t>
      </w:r>
      <w:r w:rsidR="007A002A"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sufficiently </w:t>
      </w:r>
      <w:r w:rsidR="007A002A" w:rsidRPr="00863ABB">
        <w:rPr>
          <w:rFonts w:ascii="Times New Roman" w:hAnsi="Times New Roman" w:cs="Times New Roman"/>
          <w:sz w:val="22"/>
          <w:szCs w:val="22"/>
        </w:rPr>
        <w:t>sampled to calculate reliable abundance estimates</w:t>
      </w:r>
      <w:r w:rsidRPr="00863ABB">
        <w:rPr>
          <w:rFonts w:ascii="Times New Roman" w:hAnsi="Times New Roman" w:cs="Times New Roman"/>
          <w:sz w:val="22"/>
          <w:szCs w:val="22"/>
        </w:rPr>
        <w:t xml:space="preserve"> after only </w:t>
      </w:r>
      <w:r w:rsidR="0090177E" w:rsidRPr="00863ABB">
        <w:rPr>
          <w:rFonts w:ascii="Times New Roman" w:hAnsi="Times New Roman" w:cs="Times New Roman"/>
          <w:sz w:val="22"/>
          <w:szCs w:val="22"/>
        </w:rPr>
        <w:t>25</w:t>
      </w:r>
      <w:r w:rsidRPr="00863ABB">
        <w:rPr>
          <w:rFonts w:ascii="Times New Roman" w:hAnsi="Times New Roman" w:cs="Times New Roman"/>
          <w:sz w:val="22"/>
          <w:szCs w:val="22"/>
        </w:rPr>
        <w:t xml:space="preserve"> to </w:t>
      </w:r>
      <w:r w:rsidR="0090177E" w:rsidRPr="00863ABB">
        <w:rPr>
          <w:rFonts w:ascii="Times New Roman" w:hAnsi="Times New Roman" w:cs="Times New Roman"/>
          <w:sz w:val="22"/>
          <w:szCs w:val="22"/>
        </w:rPr>
        <w:t>3</w:t>
      </w:r>
      <w:r w:rsidRPr="00863ABB">
        <w:rPr>
          <w:rFonts w:ascii="Times New Roman" w:hAnsi="Times New Roman" w:cs="Times New Roman"/>
          <w:sz w:val="22"/>
          <w:szCs w:val="22"/>
        </w:rPr>
        <w:t>0 quadrats</w:t>
      </w:r>
      <w:r w:rsidR="007A002A"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are sampled </w:t>
      </w:r>
      <w:r w:rsidR="00F508FB" w:rsidRPr="00863ABB">
        <w:rPr>
          <w:rFonts w:ascii="Times New Roman" w:hAnsi="Times New Roman" w:cs="Times New Roman"/>
          <w:sz w:val="22"/>
          <w:szCs w:val="22"/>
        </w:rPr>
        <w:t>depending on the species richness of the community</w:t>
      </w:r>
      <w:r w:rsidR="007A002A" w:rsidRPr="00863ABB">
        <w:rPr>
          <w:rFonts w:ascii="Times New Roman" w:hAnsi="Times New Roman" w:cs="Times New Roman"/>
          <w:sz w:val="22"/>
          <w:szCs w:val="22"/>
        </w:rPr>
        <w:t xml:space="preserve">. However, obtaining sufficient data for the rare species can require considerably more sampling. Use the ‘species-area’ graph at the bottom of the ‘community view’ window to </w:t>
      </w:r>
      <w:r w:rsidR="007A002A" w:rsidRPr="00863ABB">
        <w:rPr>
          <w:rFonts w:ascii="Times New Roman" w:hAnsi="Times New Roman" w:cs="Times New Roman"/>
          <w:b/>
          <w:sz w:val="22"/>
          <w:szCs w:val="22"/>
        </w:rPr>
        <w:t>track you</w:t>
      </w:r>
      <w:r w:rsidRPr="00863ABB">
        <w:rPr>
          <w:rFonts w:ascii="Times New Roman" w:hAnsi="Times New Roman" w:cs="Times New Roman"/>
          <w:b/>
          <w:sz w:val="22"/>
          <w:szCs w:val="22"/>
        </w:rPr>
        <w:t>r</w:t>
      </w:r>
      <w:r w:rsidR="007A002A" w:rsidRPr="00863ABB">
        <w:rPr>
          <w:rFonts w:ascii="Times New Roman" w:hAnsi="Times New Roman" w:cs="Times New Roman"/>
          <w:b/>
          <w:sz w:val="22"/>
          <w:szCs w:val="22"/>
        </w:rPr>
        <w:t xml:space="preserve"> progress finding species</w:t>
      </w:r>
      <w:r w:rsidR="007A002A" w:rsidRPr="00863ABB">
        <w:rPr>
          <w:rFonts w:ascii="Times New Roman" w:hAnsi="Times New Roman" w:cs="Times New Roman"/>
          <w:sz w:val="22"/>
          <w:szCs w:val="22"/>
        </w:rPr>
        <w:t>. While this graph does not illustrate the numbers of sampled individuals of any species</w:t>
      </w:r>
      <w:r w:rsidR="00F56FD1" w:rsidRPr="00863ABB">
        <w:rPr>
          <w:rFonts w:ascii="Times New Roman" w:hAnsi="Times New Roman" w:cs="Times New Roman"/>
          <w:sz w:val="22"/>
          <w:szCs w:val="22"/>
        </w:rPr>
        <w:t xml:space="preserve"> (you will see this information once you calculate abundance results in the next step)</w:t>
      </w:r>
      <w:r w:rsidR="007A002A" w:rsidRPr="00863ABB">
        <w:rPr>
          <w:rFonts w:ascii="Times New Roman" w:hAnsi="Times New Roman" w:cs="Times New Roman"/>
          <w:sz w:val="22"/>
          <w:szCs w:val="22"/>
        </w:rPr>
        <w:t xml:space="preserve">, it does provide insight into the success of finding species within the community. The best approach is to continue sampling </w:t>
      </w:r>
      <w:r w:rsidR="001543B6" w:rsidRPr="00863ABB">
        <w:rPr>
          <w:rFonts w:ascii="Times New Roman" w:hAnsi="Times New Roman" w:cs="Times New Roman"/>
          <w:b/>
          <w:sz w:val="22"/>
          <w:szCs w:val="22"/>
        </w:rPr>
        <w:t>well past</w:t>
      </w:r>
      <w:r w:rsidR="001543B6" w:rsidRPr="00863ABB">
        <w:rPr>
          <w:rFonts w:ascii="Times New Roman" w:hAnsi="Times New Roman" w:cs="Times New Roman"/>
          <w:sz w:val="22"/>
          <w:szCs w:val="22"/>
        </w:rPr>
        <w:t xml:space="preserve"> the point were no new species are added to the cumulative species total. In other words, until </w:t>
      </w:r>
      <w:r w:rsidR="00670F31" w:rsidRPr="00863ABB">
        <w:rPr>
          <w:rFonts w:ascii="Times New Roman" w:hAnsi="Times New Roman" w:cs="Times New Roman"/>
          <w:sz w:val="22"/>
          <w:szCs w:val="22"/>
        </w:rPr>
        <w:t>you are</w:t>
      </w:r>
      <w:r w:rsidR="009E1760" w:rsidRPr="00863ABB">
        <w:rPr>
          <w:rFonts w:ascii="Times New Roman" w:hAnsi="Times New Roman" w:cs="Times New Roman"/>
          <w:sz w:val="22"/>
          <w:szCs w:val="22"/>
        </w:rPr>
        <w:t xml:space="preserve"> well </w:t>
      </w:r>
      <w:r w:rsidR="00670F31" w:rsidRPr="00863ABB">
        <w:rPr>
          <w:rFonts w:ascii="Times New Roman" w:hAnsi="Times New Roman" w:cs="Times New Roman"/>
          <w:sz w:val="22"/>
          <w:szCs w:val="22"/>
        </w:rPr>
        <w:t>out on the curve’s asymptote</w:t>
      </w:r>
      <w:r w:rsidR="000E5699" w:rsidRPr="00863ABB">
        <w:rPr>
          <w:rFonts w:ascii="Times New Roman" w:hAnsi="Times New Roman" w:cs="Times New Roman"/>
          <w:sz w:val="22"/>
          <w:szCs w:val="22"/>
        </w:rPr>
        <w:t xml:space="preserve"> (at the arrow in the figure above)</w:t>
      </w:r>
      <w:r w:rsidR="009E1760" w:rsidRPr="00863ABB">
        <w:rPr>
          <w:rFonts w:ascii="Times New Roman" w:hAnsi="Times New Roman" w:cs="Times New Roman"/>
          <w:sz w:val="22"/>
          <w:szCs w:val="22"/>
        </w:rPr>
        <w:t xml:space="preserve">. </w:t>
      </w:r>
      <w:r w:rsidR="00D40114" w:rsidRPr="00863ABB">
        <w:rPr>
          <w:rFonts w:ascii="Times New Roman" w:hAnsi="Times New Roman" w:cs="Times New Roman"/>
          <w:sz w:val="22"/>
          <w:szCs w:val="22"/>
        </w:rPr>
        <w:t xml:space="preserve">The </w:t>
      </w:r>
      <w:r w:rsidR="009E1760" w:rsidRPr="00863ABB">
        <w:rPr>
          <w:rFonts w:ascii="Times New Roman" w:hAnsi="Times New Roman" w:cs="Times New Roman"/>
          <w:sz w:val="22"/>
          <w:szCs w:val="22"/>
        </w:rPr>
        <w:t>more</w:t>
      </w:r>
      <w:r w:rsidR="00D40114" w:rsidRPr="00863ABB">
        <w:rPr>
          <w:rFonts w:ascii="Times New Roman" w:hAnsi="Times New Roman" w:cs="Times New Roman"/>
          <w:sz w:val="22"/>
          <w:szCs w:val="22"/>
        </w:rPr>
        <w:t xml:space="preserve"> sampling</w:t>
      </w:r>
      <w:r w:rsidR="009E1760" w:rsidRPr="00863ABB">
        <w:rPr>
          <w:rFonts w:ascii="Times New Roman" w:hAnsi="Times New Roman" w:cs="Times New Roman"/>
          <w:sz w:val="22"/>
          <w:szCs w:val="22"/>
        </w:rPr>
        <w:t xml:space="preserve"> </w:t>
      </w:r>
      <w:r w:rsidR="00D40114" w:rsidRPr="00863ABB">
        <w:rPr>
          <w:rFonts w:ascii="Times New Roman" w:hAnsi="Times New Roman" w:cs="Times New Roman"/>
          <w:sz w:val="22"/>
          <w:szCs w:val="22"/>
        </w:rPr>
        <w:t>you do, the more likely your estimates will reliably reflect the community’s actual values</w:t>
      </w:r>
      <w:r w:rsidR="00670F31" w:rsidRPr="00863ABB">
        <w:rPr>
          <w:rFonts w:ascii="Times New Roman" w:hAnsi="Times New Roman" w:cs="Times New Roman"/>
          <w:sz w:val="22"/>
          <w:szCs w:val="22"/>
        </w:rPr>
        <w:t>.</w:t>
      </w:r>
      <w:r w:rsidR="00DE374B" w:rsidRPr="00863ABB">
        <w:rPr>
          <w:rFonts w:ascii="Times New Roman" w:hAnsi="Times New Roman" w:cs="Times New Roman"/>
          <w:sz w:val="22"/>
          <w:szCs w:val="22"/>
        </w:rPr>
        <w:t xml:space="preserve"> A field biologist has to weigh the advantages of additional sampling against the time and cost expended for what can be small gains in </w:t>
      </w:r>
      <w:r w:rsidR="007E6EC3" w:rsidRPr="00863ABB">
        <w:rPr>
          <w:rFonts w:ascii="Times New Roman" w:hAnsi="Times New Roman" w:cs="Times New Roman"/>
          <w:sz w:val="22"/>
          <w:szCs w:val="22"/>
        </w:rPr>
        <w:t>accurac</w:t>
      </w:r>
      <w:r w:rsidR="00DE374B" w:rsidRPr="00863ABB">
        <w:rPr>
          <w:rFonts w:ascii="Times New Roman" w:hAnsi="Times New Roman" w:cs="Times New Roman"/>
          <w:sz w:val="22"/>
          <w:szCs w:val="22"/>
        </w:rPr>
        <w:t>y.</w:t>
      </w:r>
    </w:p>
    <w:p w:rsidR="00FB4BCA" w:rsidRPr="00863ABB" w:rsidRDefault="000E5699" w:rsidP="00E71868">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To calculate abundance estimates, click ‘</w:t>
      </w:r>
      <w:r w:rsidRPr="00863ABB">
        <w:rPr>
          <w:rFonts w:ascii="Times New Roman" w:hAnsi="Times New Roman" w:cs="Times New Roman"/>
          <w:b/>
          <w:sz w:val="22"/>
          <w:szCs w:val="22"/>
        </w:rPr>
        <w:t>Perform Calculations</w:t>
      </w:r>
      <w:r w:rsidR="00A44C3F" w:rsidRPr="00863ABB">
        <w:rPr>
          <w:rFonts w:ascii="Times New Roman" w:hAnsi="Times New Roman" w:cs="Times New Roman"/>
          <w:sz w:val="22"/>
          <w:szCs w:val="22"/>
        </w:rPr>
        <w:t>.</w:t>
      </w:r>
      <w:r w:rsidRPr="00863ABB">
        <w:rPr>
          <w:rFonts w:ascii="Times New Roman" w:hAnsi="Times New Roman" w:cs="Times New Roman"/>
          <w:sz w:val="22"/>
          <w:szCs w:val="22"/>
        </w:rPr>
        <w:t>’</w:t>
      </w:r>
      <w:r w:rsidR="00A44C3F" w:rsidRPr="00863ABB">
        <w:rPr>
          <w:rFonts w:ascii="Times New Roman" w:hAnsi="Times New Roman" w:cs="Times New Roman"/>
          <w:sz w:val="22"/>
          <w:szCs w:val="22"/>
        </w:rPr>
        <w:t xml:space="preserve"> A new window will appear containing a </w:t>
      </w:r>
      <w:r w:rsidR="00FB4BCA" w:rsidRPr="00863ABB">
        <w:rPr>
          <w:rFonts w:ascii="Times New Roman" w:hAnsi="Times New Roman" w:cs="Times New Roman"/>
          <w:sz w:val="22"/>
          <w:szCs w:val="22"/>
        </w:rPr>
        <w:t>vertical list of</w:t>
      </w:r>
      <w:r w:rsidR="00A44C3F" w:rsidRPr="00863ABB">
        <w:rPr>
          <w:rFonts w:ascii="Times New Roman" w:hAnsi="Times New Roman" w:cs="Times New Roman"/>
          <w:sz w:val="22"/>
          <w:szCs w:val="22"/>
        </w:rPr>
        <w:t xml:space="preserve"> species on the left-hand side and the various abundance measures listed across the top. The black numbers are calculated from your sampling and the pink numbers are the </w:t>
      </w:r>
      <w:r w:rsidR="00A44C3F" w:rsidRPr="00863ABB">
        <w:rPr>
          <w:rFonts w:ascii="Times New Roman" w:hAnsi="Times New Roman" w:cs="Times New Roman"/>
          <w:sz w:val="22"/>
          <w:szCs w:val="22"/>
        </w:rPr>
        <w:lastRenderedPageBreak/>
        <w:t>actual values. If you need to augment your sample, click ‘</w:t>
      </w:r>
      <w:r w:rsidR="00A44C3F" w:rsidRPr="00863ABB">
        <w:rPr>
          <w:rFonts w:ascii="Times New Roman" w:hAnsi="Times New Roman" w:cs="Times New Roman"/>
          <w:b/>
          <w:sz w:val="22"/>
          <w:szCs w:val="22"/>
        </w:rPr>
        <w:t>Continue Sampling</w:t>
      </w:r>
      <w:r w:rsidR="00A44C3F" w:rsidRPr="00863ABB">
        <w:rPr>
          <w:rFonts w:ascii="Times New Roman" w:hAnsi="Times New Roman" w:cs="Times New Roman"/>
          <w:sz w:val="22"/>
          <w:szCs w:val="22"/>
        </w:rPr>
        <w:t>.’ If you are satisfied with your sampling, click ‘</w:t>
      </w:r>
      <w:r w:rsidR="00A44C3F" w:rsidRPr="00863ABB">
        <w:rPr>
          <w:rFonts w:ascii="Times New Roman" w:hAnsi="Times New Roman" w:cs="Times New Roman"/>
          <w:b/>
          <w:sz w:val="22"/>
          <w:szCs w:val="22"/>
        </w:rPr>
        <w:t>Finish</w:t>
      </w:r>
      <w:r w:rsidR="00A44C3F" w:rsidRPr="00863ABB">
        <w:rPr>
          <w:rFonts w:ascii="Times New Roman" w:hAnsi="Times New Roman" w:cs="Times New Roman"/>
          <w:sz w:val="22"/>
          <w:szCs w:val="22"/>
        </w:rPr>
        <w:t xml:space="preserve">.’ </w:t>
      </w:r>
      <w:r w:rsidR="00DD0C10" w:rsidRPr="00863ABB">
        <w:rPr>
          <w:rFonts w:ascii="Times New Roman" w:hAnsi="Times New Roman" w:cs="Times New Roman"/>
          <w:sz w:val="22"/>
          <w:szCs w:val="22"/>
        </w:rPr>
        <w:t xml:space="preserve">Keep in mind, however, that under field conditions, we would not know the actual values. </w:t>
      </w:r>
    </w:p>
    <w:p w:rsidR="00DD0C10" w:rsidRPr="00863ABB" w:rsidRDefault="00FB4BCA" w:rsidP="00E71868">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Near the bottom of this </w:t>
      </w:r>
      <w:r w:rsidR="00DD0C10" w:rsidRPr="00863ABB">
        <w:rPr>
          <w:rFonts w:ascii="Times New Roman" w:hAnsi="Times New Roman" w:cs="Times New Roman"/>
          <w:sz w:val="22"/>
          <w:szCs w:val="22"/>
        </w:rPr>
        <w:t>output</w:t>
      </w:r>
      <w:r w:rsidRPr="00863ABB">
        <w:rPr>
          <w:rFonts w:ascii="Times New Roman" w:hAnsi="Times New Roman" w:cs="Times New Roman"/>
          <w:sz w:val="22"/>
          <w:szCs w:val="22"/>
        </w:rPr>
        <w:t xml:space="preserve"> table are</w:t>
      </w:r>
      <w:r w:rsidR="00DD0C10" w:rsidRPr="00863ABB">
        <w:rPr>
          <w:rFonts w:ascii="Times New Roman" w:hAnsi="Times New Roman" w:cs="Times New Roman"/>
          <w:sz w:val="22"/>
          <w:szCs w:val="22"/>
        </w:rPr>
        <w:t xml:space="preserve"> </w:t>
      </w:r>
      <w:r w:rsidR="00822FD2" w:rsidRPr="00863ABB">
        <w:rPr>
          <w:rFonts w:ascii="Times New Roman" w:hAnsi="Times New Roman" w:cs="Times New Roman"/>
          <w:sz w:val="22"/>
          <w:szCs w:val="22"/>
        </w:rPr>
        <w:t>‘</w:t>
      </w:r>
      <w:r w:rsidR="00DD0C10" w:rsidRPr="00863ABB">
        <w:rPr>
          <w:rFonts w:ascii="Times New Roman" w:hAnsi="Times New Roman" w:cs="Times New Roman"/>
          <w:b/>
          <w:sz w:val="22"/>
          <w:szCs w:val="22"/>
        </w:rPr>
        <w:t>Estimates of time commitment.</w:t>
      </w:r>
      <w:r w:rsidR="00822FD2" w:rsidRPr="00863ABB">
        <w:rPr>
          <w:rFonts w:ascii="Times New Roman" w:hAnsi="Times New Roman" w:cs="Times New Roman"/>
          <w:sz w:val="22"/>
          <w:szCs w:val="22"/>
        </w:rPr>
        <w:t>’</w:t>
      </w:r>
      <w:r w:rsidR="00DD0C10" w:rsidRPr="00863ABB">
        <w:rPr>
          <w:rFonts w:ascii="Times New Roman" w:hAnsi="Times New Roman" w:cs="Times New Roman"/>
          <w:b/>
          <w:sz w:val="22"/>
          <w:szCs w:val="22"/>
        </w:rPr>
        <w:t xml:space="preserve"> </w:t>
      </w:r>
      <w:r w:rsidR="00DD0C10" w:rsidRPr="00863ABB">
        <w:rPr>
          <w:rFonts w:ascii="Times New Roman" w:hAnsi="Times New Roman" w:cs="Times New Roman"/>
          <w:sz w:val="22"/>
          <w:szCs w:val="22"/>
        </w:rPr>
        <w:t>This estimate, which is based on the average time involved in establishing and sampling a quadrat or point as well as the travel time between quadrats or points, provides a</w:t>
      </w:r>
      <w:r w:rsidRPr="00863ABB">
        <w:rPr>
          <w:rFonts w:ascii="Times New Roman" w:hAnsi="Times New Roman" w:cs="Times New Roman"/>
          <w:sz w:val="22"/>
          <w:szCs w:val="22"/>
        </w:rPr>
        <w:t>n estimate</w:t>
      </w:r>
      <w:r w:rsidR="00DD0C10" w:rsidRPr="00863ABB">
        <w:rPr>
          <w:rFonts w:ascii="Times New Roman" w:hAnsi="Times New Roman" w:cs="Times New Roman"/>
          <w:sz w:val="22"/>
          <w:szCs w:val="22"/>
        </w:rPr>
        <w:t xml:space="preserve"> of the time </w:t>
      </w:r>
      <w:r w:rsidRPr="00863ABB">
        <w:rPr>
          <w:rFonts w:ascii="Times New Roman" w:hAnsi="Times New Roman" w:cs="Times New Roman"/>
          <w:sz w:val="22"/>
          <w:szCs w:val="22"/>
        </w:rPr>
        <w:t>you would need to expend to sample the number of quadrats or points sampled by simulation under field conditions</w:t>
      </w:r>
      <w:r w:rsidR="00DD0C10" w:rsidRPr="00863ABB">
        <w:rPr>
          <w:rFonts w:ascii="Times New Roman" w:hAnsi="Times New Roman" w:cs="Times New Roman"/>
          <w:sz w:val="22"/>
          <w:szCs w:val="22"/>
        </w:rPr>
        <w:t xml:space="preserve">. </w:t>
      </w:r>
      <w:r w:rsidRPr="00863ABB">
        <w:rPr>
          <w:rFonts w:ascii="Times New Roman" w:hAnsi="Times New Roman" w:cs="Times New Roman"/>
          <w:sz w:val="22"/>
          <w:szCs w:val="22"/>
        </w:rPr>
        <w:t>Consider the tradeoff between the accuracy of your sampling and time expended.</w:t>
      </w:r>
    </w:p>
    <w:p w:rsidR="00A44C3F" w:rsidRPr="00863ABB" w:rsidRDefault="00A44C3F" w:rsidP="00E71868">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Once you </w:t>
      </w:r>
      <w:r w:rsidR="00FB4BCA" w:rsidRPr="00863ABB">
        <w:rPr>
          <w:rFonts w:ascii="Times New Roman" w:hAnsi="Times New Roman" w:cs="Times New Roman"/>
          <w:sz w:val="22"/>
          <w:szCs w:val="22"/>
        </w:rPr>
        <w:t>click ‘</w:t>
      </w:r>
      <w:r w:rsidR="00FB4BCA" w:rsidRPr="00863ABB">
        <w:rPr>
          <w:rFonts w:ascii="Times New Roman" w:hAnsi="Times New Roman" w:cs="Times New Roman"/>
          <w:b/>
          <w:sz w:val="22"/>
          <w:szCs w:val="22"/>
        </w:rPr>
        <w:t>Finish</w:t>
      </w:r>
      <w:r w:rsidRPr="00863ABB">
        <w:rPr>
          <w:rFonts w:ascii="Times New Roman" w:hAnsi="Times New Roman" w:cs="Times New Roman"/>
          <w:sz w:val="22"/>
          <w:szCs w:val="22"/>
        </w:rPr>
        <w:t>,</w:t>
      </w:r>
      <w:r w:rsidR="00FB4BCA" w:rsidRPr="00863ABB">
        <w:rPr>
          <w:rFonts w:ascii="Times New Roman" w:hAnsi="Times New Roman" w:cs="Times New Roman"/>
          <w:sz w:val="22"/>
          <w:szCs w:val="22"/>
        </w:rPr>
        <w:t>’</w:t>
      </w:r>
      <w:r w:rsidRPr="00863ABB">
        <w:rPr>
          <w:rFonts w:ascii="Times New Roman" w:hAnsi="Times New Roman" w:cs="Times New Roman"/>
          <w:sz w:val="22"/>
          <w:szCs w:val="22"/>
        </w:rPr>
        <w:t xml:space="preserve"> a new window will appear with a </w:t>
      </w:r>
      <w:r w:rsidRPr="00863ABB">
        <w:rPr>
          <w:rFonts w:ascii="Times New Roman" w:hAnsi="Times New Roman" w:cs="Times New Roman"/>
          <w:b/>
          <w:sz w:val="22"/>
          <w:szCs w:val="22"/>
        </w:rPr>
        <w:t>summary of the calculated values</w:t>
      </w:r>
      <w:r w:rsidR="00DD0C10" w:rsidRPr="00863ABB">
        <w:rPr>
          <w:rFonts w:ascii="Times New Roman" w:hAnsi="Times New Roman" w:cs="Times New Roman"/>
          <w:b/>
          <w:sz w:val="22"/>
          <w:szCs w:val="22"/>
        </w:rPr>
        <w:t xml:space="preserve"> a</w:t>
      </w:r>
      <w:r w:rsidR="00FB4BCA" w:rsidRPr="00863ABB">
        <w:rPr>
          <w:rFonts w:ascii="Times New Roman" w:hAnsi="Times New Roman" w:cs="Times New Roman"/>
          <w:b/>
          <w:sz w:val="22"/>
          <w:szCs w:val="22"/>
        </w:rPr>
        <w:t>s well as</w:t>
      </w:r>
      <w:r w:rsidR="00DD0C10" w:rsidRPr="00863ABB">
        <w:rPr>
          <w:rFonts w:ascii="Times New Roman" w:hAnsi="Times New Roman" w:cs="Times New Roman"/>
          <w:b/>
          <w:sz w:val="22"/>
          <w:szCs w:val="22"/>
        </w:rPr>
        <w:t xml:space="preserve"> histograms </w:t>
      </w:r>
      <w:r w:rsidR="00FB4BCA" w:rsidRPr="00863ABB">
        <w:rPr>
          <w:rFonts w:ascii="Times New Roman" w:hAnsi="Times New Roman" w:cs="Times New Roman"/>
          <w:b/>
          <w:sz w:val="22"/>
          <w:szCs w:val="22"/>
        </w:rPr>
        <w:t xml:space="preserve">that </w:t>
      </w:r>
      <w:r w:rsidR="00DD0C10" w:rsidRPr="00863ABB">
        <w:rPr>
          <w:rFonts w:ascii="Times New Roman" w:hAnsi="Times New Roman" w:cs="Times New Roman"/>
          <w:b/>
          <w:sz w:val="22"/>
          <w:szCs w:val="22"/>
        </w:rPr>
        <w:t>show the size distributions for each species sampled</w:t>
      </w:r>
      <w:r w:rsidR="00FB4BCA" w:rsidRPr="00863ABB">
        <w:rPr>
          <w:rFonts w:ascii="Times New Roman" w:hAnsi="Times New Roman" w:cs="Times New Roman"/>
          <w:b/>
          <w:sz w:val="22"/>
          <w:szCs w:val="22"/>
        </w:rPr>
        <w:t xml:space="preserve"> </w:t>
      </w:r>
      <w:r w:rsidR="00FB4BCA" w:rsidRPr="00863ABB">
        <w:rPr>
          <w:rFonts w:ascii="Times New Roman" w:hAnsi="Times New Roman" w:cs="Times New Roman"/>
          <w:sz w:val="22"/>
          <w:szCs w:val="22"/>
        </w:rPr>
        <w:t>–</w:t>
      </w:r>
      <w:r w:rsidRPr="00863ABB">
        <w:rPr>
          <w:rFonts w:ascii="Times New Roman" w:hAnsi="Times New Roman" w:cs="Times New Roman"/>
          <w:b/>
          <w:sz w:val="22"/>
          <w:szCs w:val="22"/>
        </w:rPr>
        <w:t xml:space="preserve"> </w:t>
      </w:r>
      <w:r w:rsidR="007E6EC3" w:rsidRPr="00863ABB">
        <w:rPr>
          <w:rFonts w:ascii="Times New Roman" w:hAnsi="Times New Roman" w:cs="Times New Roman"/>
          <w:b/>
          <w:sz w:val="22"/>
          <w:szCs w:val="22"/>
        </w:rPr>
        <w:t xml:space="preserve">save a copy </w:t>
      </w:r>
      <w:r w:rsidR="007E6EC3" w:rsidRPr="00863ABB">
        <w:rPr>
          <w:rFonts w:ascii="Times New Roman" w:hAnsi="Times New Roman" w:cs="Times New Roman"/>
          <w:sz w:val="22"/>
          <w:szCs w:val="22"/>
        </w:rPr>
        <w:t>of</w:t>
      </w:r>
      <w:r w:rsidRPr="00863ABB">
        <w:rPr>
          <w:rFonts w:ascii="Times New Roman" w:hAnsi="Times New Roman" w:cs="Times New Roman"/>
          <w:sz w:val="22"/>
          <w:szCs w:val="22"/>
        </w:rPr>
        <w:t xml:space="preserve"> this window to </w:t>
      </w:r>
      <w:r w:rsidR="00FB4BCA" w:rsidRPr="00863ABB">
        <w:rPr>
          <w:rFonts w:ascii="Times New Roman" w:hAnsi="Times New Roman" w:cs="Times New Roman"/>
          <w:sz w:val="22"/>
          <w:szCs w:val="22"/>
        </w:rPr>
        <w:t>refer to for</w:t>
      </w:r>
      <w:r w:rsidRPr="00863ABB">
        <w:rPr>
          <w:rFonts w:ascii="Times New Roman" w:hAnsi="Times New Roman" w:cs="Times New Roman"/>
          <w:sz w:val="22"/>
          <w:szCs w:val="22"/>
        </w:rPr>
        <w:t xml:space="preserve"> your write up.</w:t>
      </w:r>
    </w:p>
    <w:p w:rsidR="00A44C3F" w:rsidRPr="00863ABB" w:rsidRDefault="00A44C3F" w:rsidP="00E71868">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Next, </w:t>
      </w:r>
      <w:r w:rsidRPr="00863ABB">
        <w:rPr>
          <w:rFonts w:ascii="Times New Roman" w:hAnsi="Times New Roman" w:cs="Times New Roman"/>
          <w:b/>
          <w:sz w:val="22"/>
          <w:szCs w:val="22"/>
        </w:rPr>
        <w:t xml:space="preserve">repeat </w:t>
      </w:r>
      <w:r w:rsidRPr="00863ABB">
        <w:rPr>
          <w:rFonts w:ascii="Times New Roman" w:hAnsi="Times New Roman" w:cs="Times New Roman"/>
          <w:sz w:val="22"/>
          <w:szCs w:val="22"/>
        </w:rPr>
        <w:t>the exercise</w:t>
      </w:r>
      <w:r w:rsidR="00076663" w:rsidRPr="00863ABB">
        <w:rPr>
          <w:rFonts w:ascii="Times New Roman" w:hAnsi="Times New Roman" w:cs="Times New Roman"/>
          <w:b/>
          <w:sz w:val="22"/>
          <w:szCs w:val="22"/>
        </w:rPr>
        <w:t xml:space="preserve"> using </w:t>
      </w:r>
      <w:r w:rsidR="00076663" w:rsidRPr="00863ABB">
        <w:rPr>
          <w:rFonts w:ascii="Times New Roman" w:hAnsi="Times New Roman" w:cs="Times New Roman"/>
          <w:b/>
          <w:sz w:val="22"/>
          <w:szCs w:val="22"/>
          <w:u w:val="single"/>
        </w:rPr>
        <w:t>random sampling</w:t>
      </w:r>
      <w:r w:rsidR="00076663" w:rsidRPr="00863ABB">
        <w:rPr>
          <w:rFonts w:ascii="Times New Roman" w:hAnsi="Times New Roman" w:cs="Times New Roman"/>
          <w:sz w:val="22"/>
          <w:szCs w:val="22"/>
        </w:rPr>
        <w:t>. To do, click ‘</w:t>
      </w:r>
      <w:r w:rsidR="00076663" w:rsidRPr="00863ABB">
        <w:rPr>
          <w:rFonts w:ascii="Times New Roman" w:hAnsi="Times New Roman" w:cs="Times New Roman"/>
          <w:b/>
          <w:sz w:val="22"/>
          <w:szCs w:val="22"/>
        </w:rPr>
        <w:t>Use another sampling technique with this population</w:t>
      </w:r>
      <w:r w:rsidR="00076663" w:rsidRPr="00863ABB">
        <w:rPr>
          <w:rFonts w:ascii="Times New Roman" w:hAnsi="Times New Roman" w:cs="Times New Roman"/>
          <w:sz w:val="22"/>
          <w:szCs w:val="22"/>
        </w:rPr>
        <w:t>.’ Then click, ‘</w:t>
      </w:r>
      <w:r w:rsidR="00076663" w:rsidRPr="00863ABB">
        <w:rPr>
          <w:rFonts w:ascii="Times New Roman" w:hAnsi="Times New Roman" w:cs="Times New Roman"/>
          <w:b/>
          <w:sz w:val="22"/>
          <w:szCs w:val="22"/>
        </w:rPr>
        <w:t>random or systematic</w:t>
      </w:r>
      <w:r w:rsidR="00076663" w:rsidRPr="00863ABB">
        <w:rPr>
          <w:rFonts w:ascii="Times New Roman" w:hAnsi="Times New Roman" w:cs="Times New Roman"/>
          <w:sz w:val="22"/>
          <w:szCs w:val="22"/>
        </w:rPr>
        <w:t>.’ Next click, ‘</w:t>
      </w:r>
      <w:r w:rsidR="00076663" w:rsidRPr="00863ABB">
        <w:rPr>
          <w:rFonts w:ascii="Times New Roman" w:hAnsi="Times New Roman" w:cs="Times New Roman"/>
          <w:b/>
          <w:sz w:val="22"/>
          <w:szCs w:val="22"/>
        </w:rPr>
        <w:t xml:space="preserve">Generate a random list of </w:t>
      </w:r>
      <w:r w:rsidR="003D131B" w:rsidRPr="00863ABB">
        <w:rPr>
          <w:rFonts w:ascii="Times New Roman" w:hAnsi="Times New Roman" w:cs="Times New Roman"/>
          <w:b/>
          <w:sz w:val="22"/>
          <w:szCs w:val="22"/>
        </w:rPr>
        <w:t>5</w:t>
      </w:r>
      <w:r w:rsidR="00076663" w:rsidRPr="00863ABB">
        <w:rPr>
          <w:rFonts w:ascii="Times New Roman" w:hAnsi="Times New Roman" w:cs="Times New Roman"/>
          <w:b/>
          <w:sz w:val="22"/>
          <w:szCs w:val="22"/>
        </w:rPr>
        <w:t>0 quadrats</w:t>
      </w:r>
      <w:r w:rsidR="00076663" w:rsidRPr="00863ABB">
        <w:rPr>
          <w:rFonts w:ascii="Times New Roman" w:hAnsi="Times New Roman" w:cs="Times New Roman"/>
          <w:sz w:val="22"/>
          <w:szCs w:val="22"/>
        </w:rPr>
        <w:t>.’</w:t>
      </w:r>
    </w:p>
    <w:p w:rsidR="00076663" w:rsidRPr="00863ABB" w:rsidRDefault="00076663" w:rsidP="00E71868">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Repeat the procedure used above</w:t>
      </w:r>
      <w:r w:rsidR="00917F66" w:rsidRPr="00863ABB">
        <w:rPr>
          <w:rFonts w:ascii="Times New Roman" w:hAnsi="Times New Roman" w:cs="Times New Roman"/>
          <w:sz w:val="22"/>
          <w:szCs w:val="22"/>
        </w:rPr>
        <w:t xml:space="preserve">, </w:t>
      </w:r>
      <w:r w:rsidRPr="00863ABB">
        <w:rPr>
          <w:rFonts w:ascii="Times New Roman" w:hAnsi="Times New Roman" w:cs="Times New Roman"/>
          <w:sz w:val="22"/>
          <w:szCs w:val="22"/>
        </w:rPr>
        <w:t>only this time</w:t>
      </w:r>
      <w:r w:rsidR="00917F66" w:rsidRPr="00863ABB">
        <w:rPr>
          <w:rFonts w:ascii="Times New Roman" w:hAnsi="Times New Roman" w:cs="Times New Roman"/>
          <w:sz w:val="22"/>
          <w:szCs w:val="22"/>
        </w:rPr>
        <w:t>,</w:t>
      </w:r>
      <w:r w:rsidRPr="00863ABB">
        <w:rPr>
          <w:rFonts w:ascii="Times New Roman" w:hAnsi="Times New Roman" w:cs="Times New Roman"/>
          <w:sz w:val="22"/>
          <w:szCs w:val="22"/>
        </w:rPr>
        <w:t xml:space="preserve"> </w:t>
      </w:r>
      <w:r w:rsidRPr="00863ABB">
        <w:rPr>
          <w:rFonts w:ascii="Times New Roman" w:hAnsi="Times New Roman" w:cs="Times New Roman"/>
          <w:b/>
          <w:sz w:val="22"/>
          <w:szCs w:val="22"/>
        </w:rPr>
        <w:t>use the randomly generated list of X and Y coordinates</w:t>
      </w:r>
      <w:r w:rsidRPr="00863ABB">
        <w:rPr>
          <w:rFonts w:ascii="Times New Roman" w:hAnsi="Times New Roman" w:cs="Times New Roman"/>
          <w:sz w:val="22"/>
          <w:szCs w:val="22"/>
        </w:rPr>
        <w:t xml:space="preserve"> to </w:t>
      </w:r>
      <w:r w:rsidR="00FB4BCA" w:rsidRPr="00863ABB">
        <w:rPr>
          <w:rFonts w:ascii="Times New Roman" w:hAnsi="Times New Roman" w:cs="Times New Roman"/>
          <w:sz w:val="22"/>
          <w:szCs w:val="22"/>
        </w:rPr>
        <w:t>identify</w:t>
      </w:r>
      <w:r w:rsidRPr="00863ABB">
        <w:rPr>
          <w:rFonts w:ascii="Times New Roman" w:hAnsi="Times New Roman" w:cs="Times New Roman"/>
          <w:sz w:val="22"/>
          <w:szCs w:val="22"/>
        </w:rPr>
        <w:t xml:space="preserve"> the quadrats </w:t>
      </w:r>
      <w:r w:rsidR="00FB4BCA" w:rsidRPr="00863ABB">
        <w:rPr>
          <w:rFonts w:ascii="Times New Roman" w:hAnsi="Times New Roman" w:cs="Times New Roman"/>
          <w:sz w:val="22"/>
          <w:szCs w:val="22"/>
        </w:rPr>
        <w:t>to</w:t>
      </w:r>
      <w:r w:rsidRPr="00863ABB">
        <w:rPr>
          <w:rFonts w:ascii="Times New Roman" w:hAnsi="Times New Roman" w:cs="Times New Roman"/>
          <w:sz w:val="22"/>
          <w:szCs w:val="22"/>
        </w:rPr>
        <w:t xml:space="preserve"> sampl</w:t>
      </w:r>
      <w:r w:rsidR="00FB4BCA" w:rsidRPr="00863ABB">
        <w:rPr>
          <w:rFonts w:ascii="Times New Roman" w:hAnsi="Times New Roman" w:cs="Times New Roman"/>
          <w:sz w:val="22"/>
          <w:szCs w:val="22"/>
        </w:rPr>
        <w:t>e</w:t>
      </w:r>
      <w:r w:rsidRPr="00863ABB">
        <w:rPr>
          <w:rFonts w:ascii="Times New Roman" w:hAnsi="Times New Roman" w:cs="Times New Roman"/>
          <w:sz w:val="22"/>
          <w:szCs w:val="22"/>
        </w:rPr>
        <w:t>. With this approach, every quadrat ha</w:t>
      </w:r>
      <w:r w:rsidR="00FB4BCA" w:rsidRPr="00863ABB">
        <w:rPr>
          <w:rFonts w:ascii="Times New Roman" w:hAnsi="Times New Roman" w:cs="Times New Roman"/>
          <w:sz w:val="22"/>
          <w:szCs w:val="22"/>
        </w:rPr>
        <w:t>s</w:t>
      </w:r>
      <w:r w:rsidRPr="00863ABB">
        <w:rPr>
          <w:rFonts w:ascii="Times New Roman" w:hAnsi="Times New Roman" w:cs="Times New Roman"/>
          <w:sz w:val="22"/>
          <w:szCs w:val="22"/>
        </w:rPr>
        <w:t xml:space="preserve"> the same probability of select</w:t>
      </w:r>
      <w:r w:rsidR="00FB4BCA" w:rsidRPr="00863ABB">
        <w:rPr>
          <w:rFonts w:ascii="Times New Roman" w:hAnsi="Times New Roman" w:cs="Times New Roman"/>
          <w:sz w:val="22"/>
          <w:szCs w:val="22"/>
        </w:rPr>
        <w:t>ion</w:t>
      </w:r>
      <w:r w:rsidRPr="00863ABB">
        <w:rPr>
          <w:rFonts w:ascii="Times New Roman" w:hAnsi="Times New Roman" w:cs="Times New Roman"/>
          <w:sz w:val="22"/>
          <w:szCs w:val="22"/>
        </w:rPr>
        <w:t xml:space="preserve"> thereby eliminating any investigator bias to sample in one area over another. Again</w:t>
      </w:r>
      <w:r w:rsidR="00FB4BCA" w:rsidRPr="00863ABB">
        <w:rPr>
          <w:rFonts w:ascii="Times New Roman" w:hAnsi="Times New Roman" w:cs="Times New Roman"/>
          <w:sz w:val="22"/>
          <w:szCs w:val="22"/>
        </w:rPr>
        <w:t>,</w:t>
      </w:r>
      <w:r w:rsidRPr="00863ABB">
        <w:rPr>
          <w:rFonts w:ascii="Times New Roman" w:hAnsi="Times New Roman" w:cs="Times New Roman"/>
          <w:sz w:val="22"/>
          <w:szCs w:val="22"/>
        </w:rPr>
        <w:t xml:space="preserve"> use the ‘species-area’ curve to determine when sufficient sampling has been accomplished. Calculate your estimates of species abundance and </w:t>
      </w:r>
      <w:r w:rsidR="007E6EC3" w:rsidRPr="00863ABB">
        <w:rPr>
          <w:rFonts w:ascii="Times New Roman" w:hAnsi="Times New Roman" w:cs="Times New Roman"/>
          <w:b/>
          <w:sz w:val="22"/>
          <w:szCs w:val="22"/>
        </w:rPr>
        <w:t>save</w:t>
      </w:r>
      <w:r w:rsidRPr="00863ABB">
        <w:rPr>
          <w:rFonts w:ascii="Times New Roman" w:hAnsi="Times New Roman" w:cs="Times New Roman"/>
          <w:b/>
          <w:sz w:val="22"/>
          <w:szCs w:val="22"/>
        </w:rPr>
        <w:t xml:space="preserve"> a copy</w:t>
      </w:r>
      <w:r w:rsidRPr="00863ABB">
        <w:rPr>
          <w:rFonts w:ascii="Times New Roman" w:hAnsi="Times New Roman" w:cs="Times New Roman"/>
          <w:sz w:val="22"/>
          <w:szCs w:val="22"/>
        </w:rPr>
        <w:t xml:space="preserve"> </w:t>
      </w:r>
      <w:r w:rsidR="00FB4BCA" w:rsidRPr="00863ABB">
        <w:rPr>
          <w:rFonts w:ascii="Times New Roman" w:hAnsi="Times New Roman" w:cs="Times New Roman"/>
          <w:sz w:val="22"/>
          <w:szCs w:val="22"/>
        </w:rPr>
        <w:t>for reference in preparing</w:t>
      </w:r>
      <w:r w:rsidRPr="00863ABB">
        <w:rPr>
          <w:rFonts w:ascii="Times New Roman" w:hAnsi="Times New Roman" w:cs="Times New Roman"/>
          <w:sz w:val="22"/>
          <w:szCs w:val="22"/>
        </w:rPr>
        <w:t xml:space="preserve"> your write up.</w:t>
      </w:r>
    </w:p>
    <w:p w:rsidR="00076663" w:rsidRPr="00863ABB" w:rsidRDefault="00076663" w:rsidP="00076663">
      <w:pPr>
        <w:pStyle w:val="PlainText"/>
        <w:numPr>
          <w:ilvl w:val="0"/>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Finally, </w:t>
      </w:r>
      <w:r w:rsidRPr="00863ABB">
        <w:rPr>
          <w:rFonts w:ascii="Times New Roman" w:hAnsi="Times New Roman" w:cs="Times New Roman"/>
          <w:b/>
          <w:sz w:val="22"/>
          <w:szCs w:val="22"/>
        </w:rPr>
        <w:t>repeat</w:t>
      </w:r>
      <w:r w:rsidRPr="00863ABB">
        <w:rPr>
          <w:rFonts w:ascii="Times New Roman" w:hAnsi="Times New Roman" w:cs="Times New Roman"/>
          <w:sz w:val="22"/>
          <w:szCs w:val="22"/>
        </w:rPr>
        <w:t xml:space="preserve"> the exercise using </w:t>
      </w:r>
      <w:r w:rsidRPr="00863ABB">
        <w:rPr>
          <w:rFonts w:ascii="Times New Roman" w:hAnsi="Times New Roman" w:cs="Times New Roman"/>
          <w:b/>
          <w:sz w:val="22"/>
          <w:szCs w:val="22"/>
          <w:u w:val="single"/>
        </w:rPr>
        <w:t>systematic sampling</w:t>
      </w:r>
      <w:r w:rsidRPr="00863ABB">
        <w:rPr>
          <w:rFonts w:ascii="Times New Roman" w:hAnsi="Times New Roman" w:cs="Times New Roman"/>
          <w:sz w:val="22"/>
          <w:szCs w:val="22"/>
        </w:rPr>
        <w:t xml:space="preserve">. To do, click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Use another sampling technique with this population.</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Then click,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random or systematic.</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But this time, instead of using the random list of quadrats</w:t>
      </w:r>
      <w:r w:rsidR="00BE78F1" w:rsidRPr="00863ABB">
        <w:rPr>
          <w:rFonts w:ascii="Times New Roman" w:hAnsi="Times New Roman" w:cs="Times New Roman"/>
          <w:sz w:val="22"/>
          <w:szCs w:val="22"/>
        </w:rPr>
        <w:t xml:space="preserve"> to determine which quadrat to sample, </w:t>
      </w:r>
      <w:r w:rsidR="00BE78F1" w:rsidRPr="00863ABB">
        <w:rPr>
          <w:rFonts w:ascii="Times New Roman" w:hAnsi="Times New Roman" w:cs="Times New Roman"/>
          <w:b/>
          <w:sz w:val="22"/>
          <w:szCs w:val="22"/>
        </w:rPr>
        <w:t xml:space="preserve">divide </w:t>
      </w:r>
      <w:r w:rsidR="00BE78F1" w:rsidRPr="00863ABB">
        <w:rPr>
          <w:rFonts w:ascii="Times New Roman" w:hAnsi="Times New Roman" w:cs="Times New Roman"/>
          <w:sz w:val="22"/>
          <w:szCs w:val="22"/>
        </w:rPr>
        <w:t xml:space="preserve">the </w:t>
      </w:r>
      <w:r w:rsidR="00BE78F1" w:rsidRPr="00863ABB">
        <w:rPr>
          <w:rFonts w:ascii="Times New Roman" w:hAnsi="Times New Roman" w:cs="Times New Roman"/>
          <w:b/>
          <w:sz w:val="22"/>
          <w:szCs w:val="22"/>
        </w:rPr>
        <w:t>total number of quadrats</w:t>
      </w:r>
      <w:r w:rsidR="00BE78F1" w:rsidRPr="00863ABB">
        <w:rPr>
          <w:rFonts w:ascii="Times New Roman" w:hAnsi="Times New Roman" w:cs="Times New Roman"/>
          <w:sz w:val="22"/>
          <w:szCs w:val="22"/>
        </w:rPr>
        <w:t xml:space="preserve"> in the community </w:t>
      </w:r>
      <w:r w:rsidR="00BE78F1" w:rsidRPr="00863ABB">
        <w:rPr>
          <w:rFonts w:ascii="Times New Roman" w:hAnsi="Times New Roman" w:cs="Times New Roman"/>
          <w:b/>
          <w:sz w:val="22"/>
          <w:szCs w:val="22"/>
        </w:rPr>
        <w:t>by</w:t>
      </w:r>
      <w:r w:rsidR="00BE78F1" w:rsidRPr="00863ABB">
        <w:rPr>
          <w:rFonts w:ascii="Times New Roman" w:hAnsi="Times New Roman" w:cs="Times New Roman"/>
          <w:sz w:val="22"/>
          <w:szCs w:val="22"/>
        </w:rPr>
        <w:t xml:space="preserve"> the </w:t>
      </w:r>
      <w:r w:rsidR="00BE78F1" w:rsidRPr="00863ABB">
        <w:rPr>
          <w:rFonts w:ascii="Times New Roman" w:hAnsi="Times New Roman" w:cs="Times New Roman"/>
          <w:b/>
          <w:sz w:val="22"/>
          <w:szCs w:val="22"/>
        </w:rPr>
        <w:t>number of quadrats</w:t>
      </w:r>
      <w:r w:rsidR="00BE78F1" w:rsidRPr="00863ABB">
        <w:rPr>
          <w:rFonts w:ascii="Times New Roman" w:hAnsi="Times New Roman" w:cs="Times New Roman"/>
          <w:sz w:val="22"/>
          <w:szCs w:val="22"/>
        </w:rPr>
        <w:t xml:space="preserve"> of </w:t>
      </w:r>
      <w:r w:rsidR="00917F66" w:rsidRPr="00863ABB">
        <w:rPr>
          <w:rFonts w:ascii="Times New Roman" w:hAnsi="Times New Roman" w:cs="Times New Roman"/>
          <w:sz w:val="22"/>
          <w:szCs w:val="22"/>
        </w:rPr>
        <w:t xml:space="preserve">that you </w:t>
      </w:r>
      <w:r w:rsidR="00BE78F1" w:rsidRPr="00863ABB">
        <w:rPr>
          <w:rFonts w:ascii="Times New Roman" w:hAnsi="Times New Roman" w:cs="Times New Roman"/>
          <w:sz w:val="22"/>
          <w:szCs w:val="22"/>
        </w:rPr>
        <w:t xml:space="preserve">think </w:t>
      </w:r>
      <w:r w:rsidR="00BE78F1" w:rsidRPr="00863ABB">
        <w:rPr>
          <w:rFonts w:ascii="Times New Roman" w:hAnsi="Times New Roman" w:cs="Times New Roman"/>
          <w:b/>
          <w:sz w:val="22"/>
          <w:szCs w:val="22"/>
        </w:rPr>
        <w:t>you will need to sample</w:t>
      </w:r>
      <w:r w:rsidR="00BE78F1" w:rsidRPr="00863ABB">
        <w:rPr>
          <w:rFonts w:ascii="Times New Roman" w:hAnsi="Times New Roman" w:cs="Times New Roman"/>
          <w:sz w:val="22"/>
          <w:szCs w:val="22"/>
        </w:rPr>
        <w:t xml:space="preserve">. For example, </w:t>
      </w:r>
      <w:r w:rsidR="00707D2B" w:rsidRPr="00863ABB">
        <w:rPr>
          <w:rFonts w:ascii="Times New Roman" w:hAnsi="Times New Roman" w:cs="Times New Roman"/>
          <w:sz w:val="22"/>
          <w:szCs w:val="22"/>
        </w:rPr>
        <w:t>if</w:t>
      </w:r>
      <w:r w:rsidR="007E6EC3" w:rsidRPr="00863ABB">
        <w:rPr>
          <w:rFonts w:ascii="Times New Roman" w:hAnsi="Times New Roman" w:cs="Times New Roman"/>
          <w:sz w:val="22"/>
          <w:szCs w:val="22"/>
        </w:rPr>
        <w:t xml:space="preserve"> </w:t>
      </w:r>
      <w:r w:rsidR="00BE78F1" w:rsidRPr="00863ABB">
        <w:rPr>
          <w:rFonts w:ascii="Times New Roman" w:hAnsi="Times New Roman" w:cs="Times New Roman"/>
          <w:sz w:val="22"/>
          <w:szCs w:val="22"/>
        </w:rPr>
        <w:t xml:space="preserve">the forest </w:t>
      </w:r>
      <w:r w:rsidR="00707D2B" w:rsidRPr="00863ABB">
        <w:rPr>
          <w:rFonts w:ascii="Times New Roman" w:hAnsi="Times New Roman" w:cs="Times New Roman"/>
          <w:sz w:val="22"/>
          <w:szCs w:val="22"/>
        </w:rPr>
        <w:t>is of size that would contain</w:t>
      </w:r>
      <w:r w:rsidR="00BE78F1" w:rsidRPr="00863ABB">
        <w:rPr>
          <w:rFonts w:ascii="Times New Roman" w:hAnsi="Times New Roman" w:cs="Times New Roman"/>
          <w:sz w:val="22"/>
          <w:szCs w:val="22"/>
        </w:rPr>
        <w:t xml:space="preserve"> </w:t>
      </w:r>
      <w:r w:rsidR="00C411A8" w:rsidRPr="00863ABB">
        <w:rPr>
          <w:rFonts w:ascii="Times New Roman" w:hAnsi="Times New Roman" w:cs="Times New Roman"/>
          <w:sz w:val="22"/>
          <w:szCs w:val="22"/>
        </w:rPr>
        <w:t>3</w:t>
      </w:r>
      <w:r w:rsidR="00BE78F1" w:rsidRPr="00863ABB">
        <w:rPr>
          <w:rFonts w:ascii="Times New Roman" w:hAnsi="Times New Roman" w:cs="Times New Roman"/>
          <w:sz w:val="22"/>
          <w:szCs w:val="22"/>
        </w:rPr>
        <w:t>00 quadrats</w:t>
      </w:r>
      <w:r w:rsidR="00C411A8" w:rsidRPr="00863ABB">
        <w:rPr>
          <w:rFonts w:ascii="Times New Roman" w:hAnsi="Times New Roman" w:cs="Times New Roman"/>
          <w:sz w:val="22"/>
          <w:szCs w:val="22"/>
        </w:rPr>
        <w:t xml:space="preserve"> (a grid of 20 X 15 quadrats)</w:t>
      </w:r>
      <w:r w:rsidR="00707D2B" w:rsidRPr="00863ABB">
        <w:rPr>
          <w:rFonts w:ascii="Times New Roman" w:hAnsi="Times New Roman" w:cs="Times New Roman"/>
          <w:sz w:val="22"/>
          <w:szCs w:val="22"/>
        </w:rPr>
        <w:t xml:space="preserve"> and if </w:t>
      </w:r>
      <w:r w:rsidR="00BE78F1" w:rsidRPr="00863ABB">
        <w:rPr>
          <w:rFonts w:ascii="Times New Roman" w:hAnsi="Times New Roman" w:cs="Times New Roman"/>
          <w:sz w:val="22"/>
          <w:szCs w:val="22"/>
        </w:rPr>
        <w:t xml:space="preserve">we assume that you will need to sample </w:t>
      </w:r>
      <w:r w:rsidR="00917F66" w:rsidRPr="00863ABB">
        <w:rPr>
          <w:rFonts w:ascii="Times New Roman" w:hAnsi="Times New Roman" w:cs="Times New Roman"/>
          <w:sz w:val="22"/>
          <w:szCs w:val="22"/>
        </w:rPr>
        <w:t>5</w:t>
      </w:r>
      <w:r w:rsidR="00BE78F1" w:rsidRPr="00863ABB">
        <w:rPr>
          <w:rFonts w:ascii="Times New Roman" w:hAnsi="Times New Roman" w:cs="Times New Roman"/>
          <w:sz w:val="22"/>
          <w:szCs w:val="22"/>
        </w:rPr>
        <w:t xml:space="preserve">0 quadrats in order to calculate reliable abundance estimates, you would </w:t>
      </w:r>
      <w:r w:rsidR="00BE78F1" w:rsidRPr="00863ABB">
        <w:rPr>
          <w:rFonts w:ascii="Times New Roman" w:hAnsi="Times New Roman" w:cs="Times New Roman"/>
          <w:b/>
          <w:sz w:val="22"/>
          <w:szCs w:val="22"/>
        </w:rPr>
        <w:t xml:space="preserve">sample every </w:t>
      </w:r>
      <w:r w:rsidR="00917F66" w:rsidRPr="00863ABB">
        <w:rPr>
          <w:rFonts w:ascii="Times New Roman" w:hAnsi="Times New Roman" w:cs="Times New Roman"/>
          <w:b/>
          <w:sz w:val="22"/>
          <w:szCs w:val="22"/>
        </w:rPr>
        <w:t>6</w:t>
      </w:r>
      <w:r w:rsidR="00BE78F1" w:rsidRPr="00863ABB">
        <w:rPr>
          <w:rFonts w:ascii="Times New Roman" w:hAnsi="Times New Roman" w:cs="Times New Roman"/>
          <w:b/>
          <w:sz w:val="22"/>
          <w:szCs w:val="22"/>
          <w:vertAlign w:val="superscript"/>
        </w:rPr>
        <w:t>th</w:t>
      </w:r>
      <w:r w:rsidR="00BE78F1" w:rsidRPr="00863ABB">
        <w:rPr>
          <w:rFonts w:ascii="Times New Roman" w:hAnsi="Times New Roman" w:cs="Times New Roman"/>
          <w:b/>
          <w:sz w:val="22"/>
          <w:szCs w:val="22"/>
        </w:rPr>
        <w:t xml:space="preserve"> quadrat</w:t>
      </w:r>
      <w:r w:rsidR="00BE78F1" w:rsidRPr="00863ABB">
        <w:rPr>
          <w:rFonts w:ascii="Times New Roman" w:hAnsi="Times New Roman" w:cs="Times New Roman"/>
          <w:sz w:val="22"/>
          <w:szCs w:val="22"/>
        </w:rPr>
        <w:t xml:space="preserve"> (</w:t>
      </w:r>
      <w:r w:rsidR="005B01AA" w:rsidRPr="00863ABB">
        <w:rPr>
          <w:rFonts w:ascii="Times New Roman" w:hAnsi="Times New Roman" w:cs="Times New Roman"/>
          <w:i/>
          <w:sz w:val="22"/>
          <w:szCs w:val="22"/>
        </w:rPr>
        <w:t>i.e.</w:t>
      </w:r>
      <w:r w:rsidR="005B01AA" w:rsidRPr="00863ABB">
        <w:rPr>
          <w:rFonts w:ascii="Times New Roman" w:hAnsi="Times New Roman" w:cs="Times New Roman"/>
          <w:sz w:val="22"/>
          <w:szCs w:val="22"/>
        </w:rPr>
        <w:t xml:space="preserve">, </w:t>
      </w:r>
      <w:r w:rsidR="00C411A8" w:rsidRPr="00863ABB">
        <w:rPr>
          <w:rFonts w:ascii="Times New Roman" w:hAnsi="Times New Roman" w:cs="Times New Roman"/>
          <w:sz w:val="22"/>
          <w:szCs w:val="22"/>
        </w:rPr>
        <w:t>3</w:t>
      </w:r>
      <w:r w:rsidR="00BE78F1" w:rsidRPr="00863ABB">
        <w:rPr>
          <w:rFonts w:ascii="Times New Roman" w:hAnsi="Times New Roman" w:cs="Times New Roman"/>
          <w:sz w:val="22"/>
          <w:szCs w:val="22"/>
        </w:rPr>
        <w:t>00/</w:t>
      </w:r>
      <w:r w:rsidR="00917F66" w:rsidRPr="00863ABB">
        <w:rPr>
          <w:rFonts w:ascii="Times New Roman" w:hAnsi="Times New Roman" w:cs="Times New Roman"/>
          <w:sz w:val="22"/>
          <w:szCs w:val="22"/>
        </w:rPr>
        <w:t>5</w:t>
      </w:r>
      <w:r w:rsidR="00BE78F1" w:rsidRPr="00863ABB">
        <w:rPr>
          <w:rFonts w:ascii="Times New Roman" w:hAnsi="Times New Roman" w:cs="Times New Roman"/>
          <w:sz w:val="22"/>
          <w:szCs w:val="22"/>
        </w:rPr>
        <w:t xml:space="preserve">0 = </w:t>
      </w:r>
      <w:r w:rsidR="00707D2B" w:rsidRPr="00863ABB">
        <w:rPr>
          <w:rFonts w:ascii="Times New Roman" w:hAnsi="Times New Roman" w:cs="Times New Roman"/>
          <w:sz w:val="22"/>
          <w:szCs w:val="22"/>
        </w:rPr>
        <w:t>6</w:t>
      </w:r>
      <w:r w:rsidR="00BE78F1" w:rsidRPr="00863ABB">
        <w:rPr>
          <w:rFonts w:ascii="Times New Roman" w:hAnsi="Times New Roman" w:cs="Times New Roman"/>
          <w:sz w:val="22"/>
          <w:szCs w:val="22"/>
        </w:rPr>
        <w:t xml:space="preserve">). Begin at some point within the forest and sample that quadrat and every </w:t>
      </w:r>
      <w:r w:rsidR="00917F66" w:rsidRPr="00863ABB">
        <w:rPr>
          <w:rFonts w:ascii="Times New Roman" w:hAnsi="Times New Roman" w:cs="Times New Roman"/>
          <w:sz w:val="22"/>
          <w:szCs w:val="22"/>
        </w:rPr>
        <w:t>6</w:t>
      </w:r>
      <w:r w:rsidR="00BE78F1" w:rsidRPr="00863ABB">
        <w:rPr>
          <w:rFonts w:ascii="Times New Roman" w:hAnsi="Times New Roman" w:cs="Times New Roman"/>
          <w:sz w:val="22"/>
          <w:szCs w:val="22"/>
          <w:vertAlign w:val="superscript"/>
        </w:rPr>
        <w:t>th</w:t>
      </w:r>
      <w:r w:rsidR="00BE78F1" w:rsidRPr="00863ABB">
        <w:rPr>
          <w:rFonts w:ascii="Times New Roman" w:hAnsi="Times New Roman" w:cs="Times New Roman"/>
          <w:sz w:val="22"/>
          <w:szCs w:val="22"/>
        </w:rPr>
        <w:t xml:space="preserve"> quadrat until you accumulate a sufficiently robust sample. Calculate your estimates as before and </w:t>
      </w:r>
      <w:r w:rsidR="007E6EC3" w:rsidRPr="00863ABB">
        <w:rPr>
          <w:rFonts w:ascii="Times New Roman" w:hAnsi="Times New Roman" w:cs="Times New Roman"/>
          <w:b/>
          <w:sz w:val="22"/>
          <w:szCs w:val="22"/>
          <w:u w:val="single"/>
        </w:rPr>
        <w:t>save</w:t>
      </w:r>
      <w:r w:rsidR="00BE78F1" w:rsidRPr="00863ABB">
        <w:rPr>
          <w:rFonts w:ascii="Times New Roman" w:hAnsi="Times New Roman" w:cs="Times New Roman"/>
          <w:b/>
          <w:sz w:val="22"/>
          <w:szCs w:val="22"/>
          <w:u w:val="single"/>
        </w:rPr>
        <w:t xml:space="preserve"> a copy</w:t>
      </w:r>
      <w:r w:rsidR="00BE78F1" w:rsidRPr="00863ABB">
        <w:rPr>
          <w:rFonts w:ascii="Times New Roman" w:hAnsi="Times New Roman" w:cs="Times New Roman"/>
          <w:sz w:val="22"/>
          <w:szCs w:val="22"/>
        </w:rPr>
        <w:t xml:space="preserve"> of your results </w:t>
      </w:r>
      <w:r w:rsidR="00C85B48" w:rsidRPr="00863ABB">
        <w:rPr>
          <w:rFonts w:ascii="Times New Roman" w:hAnsi="Times New Roman" w:cs="Times New Roman"/>
          <w:sz w:val="22"/>
          <w:szCs w:val="22"/>
        </w:rPr>
        <w:t xml:space="preserve">to </w:t>
      </w:r>
      <w:r w:rsidR="00707D2B" w:rsidRPr="00863ABB">
        <w:rPr>
          <w:rFonts w:ascii="Times New Roman" w:hAnsi="Times New Roman" w:cs="Times New Roman"/>
          <w:sz w:val="22"/>
          <w:szCs w:val="22"/>
        </w:rPr>
        <w:t>refer to in preparing</w:t>
      </w:r>
      <w:r w:rsidR="00BE78F1" w:rsidRPr="00863ABB">
        <w:rPr>
          <w:rFonts w:ascii="Times New Roman" w:hAnsi="Times New Roman" w:cs="Times New Roman"/>
          <w:sz w:val="22"/>
          <w:szCs w:val="22"/>
        </w:rPr>
        <w:t xml:space="preserve"> your write up.</w:t>
      </w:r>
    </w:p>
    <w:p w:rsidR="00C85B48" w:rsidRPr="00863ABB" w:rsidRDefault="00E51CDD" w:rsidP="00C85B48">
      <w:pPr>
        <w:pStyle w:val="PlainText"/>
        <w:spacing w:after="120"/>
        <w:rPr>
          <w:rFonts w:ascii="Times New Roman" w:hAnsi="Times New Roman" w:cs="Times New Roman"/>
          <w:sz w:val="22"/>
          <w:szCs w:val="22"/>
        </w:rPr>
      </w:pPr>
      <w:r w:rsidRPr="00863ABB">
        <w:rPr>
          <w:rFonts w:ascii="Times New Roman" w:hAnsi="Times New Roman" w:cs="Times New Roman"/>
          <w:b/>
          <w:sz w:val="22"/>
          <w:szCs w:val="22"/>
          <w:u w:val="single"/>
        </w:rPr>
        <w:t>Question</w:t>
      </w:r>
      <w:r w:rsidR="00BE78F1" w:rsidRPr="00863ABB">
        <w:rPr>
          <w:rFonts w:ascii="Times New Roman" w:hAnsi="Times New Roman" w:cs="Times New Roman"/>
          <w:b/>
          <w:sz w:val="22"/>
          <w:szCs w:val="22"/>
          <w:u w:val="single"/>
        </w:rPr>
        <w:t xml:space="preserve">s to </w:t>
      </w:r>
      <w:r w:rsidR="00C85B48" w:rsidRPr="00863ABB">
        <w:rPr>
          <w:rFonts w:ascii="Times New Roman" w:hAnsi="Times New Roman" w:cs="Times New Roman"/>
          <w:b/>
          <w:sz w:val="22"/>
          <w:szCs w:val="22"/>
          <w:u w:val="single"/>
        </w:rPr>
        <w:t>D</w:t>
      </w:r>
      <w:r w:rsidR="00BE78F1" w:rsidRPr="00863ABB">
        <w:rPr>
          <w:rFonts w:ascii="Times New Roman" w:hAnsi="Times New Roman" w:cs="Times New Roman"/>
          <w:b/>
          <w:sz w:val="22"/>
          <w:szCs w:val="22"/>
          <w:u w:val="single"/>
        </w:rPr>
        <w:t>iscuss i</w:t>
      </w:r>
      <w:r w:rsidR="00C85B48" w:rsidRPr="00863ABB">
        <w:rPr>
          <w:rFonts w:ascii="Times New Roman" w:hAnsi="Times New Roman" w:cs="Times New Roman"/>
          <w:b/>
          <w:sz w:val="22"/>
          <w:szCs w:val="22"/>
          <w:u w:val="single"/>
        </w:rPr>
        <w:t>n Y</w:t>
      </w:r>
      <w:r w:rsidR="00A44C3F" w:rsidRPr="00863ABB">
        <w:rPr>
          <w:rFonts w:ascii="Times New Roman" w:hAnsi="Times New Roman" w:cs="Times New Roman"/>
          <w:b/>
          <w:sz w:val="22"/>
          <w:szCs w:val="22"/>
          <w:u w:val="single"/>
        </w:rPr>
        <w:t xml:space="preserve">our </w:t>
      </w:r>
      <w:r w:rsidR="00C85B48" w:rsidRPr="00863ABB">
        <w:rPr>
          <w:rFonts w:ascii="Times New Roman" w:hAnsi="Times New Roman" w:cs="Times New Roman"/>
          <w:b/>
          <w:sz w:val="22"/>
          <w:szCs w:val="22"/>
          <w:u w:val="single"/>
        </w:rPr>
        <w:t>W</w:t>
      </w:r>
      <w:r w:rsidR="00A44C3F" w:rsidRPr="00863ABB">
        <w:rPr>
          <w:rFonts w:ascii="Times New Roman" w:hAnsi="Times New Roman" w:cs="Times New Roman"/>
          <w:b/>
          <w:sz w:val="22"/>
          <w:szCs w:val="22"/>
          <w:u w:val="single"/>
        </w:rPr>
        <w:t xml:space="preserve">rite </w:t>
      </w:r>
      <w:r w:rsidR="00C85B48" w:rsidRPr="00863ABB">
        <w:rPr>
          <w:rFonts w:ascii="Times New Roman" w:hAnsi="Times New Roman" w:cs="Times New Roman"/>
          <w:b/>
          <w:sz w:val="22"/>
          <w:szCs w:val="22"/>
          <w:u w:val="single"/>
        </w:rPr>
        <w:t>U</w:t>
      </w:r>
      <w:r w:rsidR="00A44C3F" w:rsidRPr="00863ABB">
        <w:rPr>
          <w:rFonts w:ascii="Times New Roman" w:hAnsi="Times New Roman" w:cs="Times New Roman"/>
          <w:b/>
          <w:sz w:val="22"/>
          <w:szCs w:val="22"/>
          <w:u w:val="single"/>
        </w:rPr>
        <w:t xml:space="preserve">p of </w:t>
      </w:r>
      <w:r w:rsidR="00C85B48" w:rsidRPr="00863ABB">
        <w:rPr>
          <w:rFonts w:ascii="Times New Roman" w:hAnsi="Times New Roman" w:cs="Times New Roman"/>
          <w:b/>
          <w:sz w:val="22"/>
          <w:szCs w:val="22"/>
          <w:u w:val="single"/>
        </w:rPr>
        <w:t>A</w:t>
      </w:r>
      <w:r w:rsidR="00A44C3F" w:rsidRPr="00863ABB">
        <w:rPr>
          <w:rFonts w:ascii="Times New Roman" w:hAnsi="Times New Roman" w:cs="Times New Roman"/>
          <w:b/>
          <w:sz w:val="22"/>
          <w:szCs w:val="22"/>
          <w:u w:val="single"/>
        </w:rPr>
        <w:t>ssignment 1</w:t>
      </w:r>
      <w:r w:rsidR="00BE78F1" w:rsidRPr="00863ABB">
        <w:rPr>
          <w:rFonts w:ascii="Times New Roman" w:hAnsi="Times New Roman" w:cs="Times New Roman"/>
          <w:sz w:val="22"/>
          <w:szCs w:val="22"/>
        </w:rPr>
        <w:t xml:space="preserve"> </w:t>
      </w:r>
    </w:p>
    <w:p w:rsidR="00C85B48" w:rsidRPr="00863ABB" w:rsidRDefault="00C85B48" w:rsidP="00532473">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Compare the reliabilit</w:t>
      </w:r>
      <w:r w:rsidR="00C411A8" w:rsidRPr="00863ABB">
        <w:rPr>
          <w:rFonts w:ascii="Times New Roman" w:hAnsi="Times New Roman" w:cs="Times New Roman"/>
          <w:sz w:val="22"/>
          <w:szCs w:val="22"/>
        </w:rPr>
        <w:t>ies</w:t>
      </w:r>
      <w:r w:rsidRPr="00863ABB">
        <w:rPr>
          <w:rFonts w:ascii="Times New Roman" w:hAnsi="Times New Roman" w:cs="Times New Roman"/>
          <w:sz w:val="22"/>
          <w:szCs w:val="22"/>
        </w:rPr>
        <w:t xml:space="preserve"> of </w:t>
      </w:r>
      <w:r w:rsidR="00C411A8" w:rsidRPr="00863ABB">
        <w:rPr>
          <w:rFonts w:ascii="Times New Roman" w:hAnsi="Times New Roman" w:cs="Times New Roman"/>
          <w:sz w:val="22"/>
          <w:szCs w:val="22"/>
        </w:rPr>
        <w:t>haphazard, random, and systematic</w:t>
      </w:r>
      <w:r w:rsidRPr="00863ABB">
        <w:rPr>
          <w:rFonts w:ascii="Times New Roman" w:hAnsi="Times New Roman" w:cs="Times New Roman"/>
          <w:sz w:val="22"/>
          <w:szCs w:val="22"/>
        </w:rPr>
        <w:t xml:space="preserve"> sampling</w:t>
      </w:r>
      <w:r w:rsidR="00445C77">
        <w:rPr>
          <w:rFonts w:ascii="Times New Roman" w:hAnsi="Times New Roman" w:cs="Times New Roman"/>
          <w:sz w:val="22"/>
          <w:szCs w:val="22"/>
        </w:rPr>
        <w:t xml:space="preserve"> by comparing the actual occurrence values to your estimated values</w:t>
      </w:r>
      <w:r w:rsidRPr="00863ABB">
        <w:rPr>
          <w:rFonts w:ascii="Times New Roman" w:hAnsi="Times New Roman" w:cs="Times New Roman"/>
          <w:sz w:val="22"/>
          <w:szCs w:val="22"/>
        </w:rPr>
        <w:t xml:space="preserve">. </w:t>
      </w:r>
      <w:r w:rsidR="00917F66" w:rsidRPr="00863ABB">
        <w:rPr>
          <w:rFonts w:ascii="Times New Roman" w:hAnsi="Times New Roman" w:cs="Times New Roman"/>
          <w:sz w:val="22"/>
          <w:szCs w:val="22"/>
        </w:rPr>
        <w:t>H</w:t>
      </w:r>
      <w:r w:rsidR="00C411A8" w:rsidRPr="00863ABB">
        <w:rPr>
          <w:rFonts w:ascii="Times New Roman" w:hAnsi="Times New Roman" w:cs="Times New Roman"/>
          <w:sz w:val="22"/>
          <w:szCs w:val="22"/>
        </w:rPr>
        <w:t xml:space="preserve">ow </w:t>
      </w:r>
      <w:r w:rsidR="00917F66" w:rsidRPr="00863ABB">
        <w:rPr>
          <w:rFonts w:ascii="Times New Roman" w:hAnsi="Times New Roman" w:cs="Times New Roman"/>
          <w:sz w:val="22"/>
          <w:szCs w:val="22"/>
        </w:rPr>
        <w:t xml:space="preserve">might </w:t>
      </w:r>
      <w:r w:rsidRPr="00863ABB">
        <w:rPr>
          <w:rFonts w:ascii="Times New Roman" w:hAnsi="Times New Roman" w:cs="Times New Roman"/>
          <w:sz w:val="22"/>
          <w:szCs w:val="22"/>
        </w:rPr>
        <w:t>haphazard sampling</w:t>
      </w:r>
      <w:r w:rsidR="00C411A8"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introduce bias into the choice of which individuals </w:t>
      </w:r>
      <w:r w:rsidR="00917F66" w:rsidRPr="00863ABB">
        <w:rPr>
          <w:rFonts w:ascii="Times New Roman" w:hAnsi="Times New Roman" w:cs="Times New Roman"/>
          <w:sz w:val="22"/>
          <w:szCs w:val="22"/>
        </w:rPr>
        <w:t>are</w:t>
      </w:r>
      <w:r w:rsidRPr="00863ABB">
        <w:rPr>
          <w:rFonts w:ascii="Times New Roman" w:hAnsi="Times New Roman" w:cs="Times New Roman"/>
          <w:sz w:val="22"/>
          <w:szCs w:val="22"/>
        </w:rPr>
        <w:t xml:space="preserve"> sample</w:t>
      </w:r>
      <w:r w:rsidR="00917F66" w:rsidRPr="00863ABB">
        <w:rPr>
          <w:rFonts w:ascii="Times New Roman" w:hAnsi="Times New Roman" w:cs="Times New Roman"/>
          <w:sz w:val="22"/>
          <w:szCs w:val="22"/>
        </w:rPr>
        <w:t>d</w:t>
      </w:r>
      <w:r w:rsidR="00C411A8" w:rsidRPr="00863ABB">
        <w:rPr>
          <w:rFonts w:ascii="Times New Roman" w:hAnsi="Times New Roman" w:cs="Times New Roman"/>
          <w:sz w:val="22"/>
          <w:szCs w:val="22"/>
        </w:rPr>
        <w:t>?</w:t>
      </w:r>
    </w:p>
    <w:p w:rsidR="000C3A03" w:rsidRPr="00863ABB" w:rsidRDefault="00C85B48" w:rsidP="00532473">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Compare the efficiency of random and systematic sampling by reflecting on their use in the field</w:t>
      </w:r>
      <w:r w:rsidR="00917F66" w:rsidRPr="00863ABB">
        <w:rPr>
          <w:rFonts w:ascii="Times New Roman" w:hAnsi="Times New Roman" w:cs="Times New Roman"/>
          <w:sz w:val="22"/>
          <w:szCs w:val="22"/>
        </w:rPr>
        <w:t xml:space="preserve"> (examine the estimates of time commitment for each sampling)</w:t>
      </w:r>
      <w:r w:rsidRPr="00863ABB">
        <w:rPr>
          <w:rFonts w:ascii="Times New Roman" w:hAnsi="Times New Roman" w:cs="Times New Roman"/>
          <w:sz w:val="22"/>
          <w:szCs w:val="22"/>
        </w:rPr>
        <w:t>. What advantage or disadvantage might either approach hold under field conditions</w:t>
      </w:r>
      <w:r w:rsidR="00863ABB">
        <w:rPr>
          <w:rFonts w:ascii="Times New Roman" w:hAnsi="Times New Roman" w:cs="Times New Roman"/>
          <w:sz w:val="22"/>
          <w:szCs w:val="22"/>
        </w:rPr>
        <w:t>?</w:t>
      </w:r>
      <w:r w:rsidR="007E6EC3" w:rsidRPr="00863ABB">
        <w:rPr>
          <w:rFonts w:ascii="Times New Roman" w:hAnsi="Times New Roman" w:cs="Times New Roman"/>
          <w:sz w:val="22"/>
          <w:szCs w:val="22"/>
        </w:rPr>
        <w:t xml:space="preserve"> </w:t>
      </w:r>
      <w:r w:rsidR="00B32B9E" w:rsidRPr="00863ABB">
        <w:rPr>
          <w:rFonts w:ascii="Times New Roman" w:hAnsi="Times New Roman" w:cs="Times New Roman"/>
          <w:sz w:val="22"/>
          <w:szCs w:val="22"/>
        </w:rPr>
        <w:t>Hint</w:t>
      </w:r>
      <w:r w:rsidR="007E6EC3" w:rsidRPr="00863ABB">
        <w:rPr>
          <w:rFonts w:ascii="Times New Roman" w:hAnsi="Times New Roman" w:cs="Times New Roman"/>
          <w:sz w:val="22"/>
          <w:szCs w:val="22"/>
        </w:rPr>
        <w:t>: consider how the steps you used for random versus systematic sampling would work under field conditions</w:t>
      </w:r>
      <w:r w:rsidR="00863ABB">
        <w:rPr>
          <w:rFonts w:ascii="Times New Roman" w:hAnsi="Times New Roman" w:cs="Times New Roman"/>
          <w:sz w:val="22"/>
          <w:szCs w:val="22"/>
        </w:rPr>
        <w:t>.</w:t>
      </w:r>
    </w:p>
    <w:p w:rsidR="007E6EC3" w:rsidRPr="00863ABB" w:rsidRDefault="00445C77" w:rsidP="00532473">
      <w:pPr>
        <w:pStyle w:val="PlainText"/>
        <w:numPr>
          <w:ilvl w:val="1"/>
          <w:numId w:val="9"/>
        </w:numPr>
        <w:spacing w:after="120"/>
        <w:rPr>
          <w:rFonts w:ascii="Times New Roman" w:hAnsi="Times New Roman" w:cs="Times New Roman"/>
          <w:sz w:val="22"/>
          <w:szCs w:val="22"/>
        </w:rPr>
      </w:pPr>
      <w:r>
        <w:rPr>
          <w:rFonts w:ascii="Times New Roman" w:hAnsi="Times New Roman" w:cs="Times New Roman"/>
          <w:sz w:val="22"/>
          <w:szCs w:val="22"/>
        </w:rPr>
        <w:t>Using output from random sampling, w</w:t>
      </w:r>
      <w:r w:rsidR="00C411A8" w:rsidRPr="00863ABB">
        <w:rPr>
          <w:rFonts w:ascii="Times New Roman" w:hAnsi="Times New Roman" w:cs="Times New Roman"/>
          <w:sz w:val="22"/>
          <w:szCs w:val="22"/>
        </w:rPr>
        <w:t>hich</w:t>
      </w:r>
      <w:r w:rsidR="00863ABB">
        <w:rPr>
          <w:rFonts w:ascii="Times New Roman" w:hAnsi="Times New Roman" w:cs="Times New Roman"/>
          <w:sz w:val="22"/>
          <w:szCs w:val="22"/>
        </w:rPr>
        <w:t xml:space="preserve"> species was</w:t>
      </w:r>
      <w:r w:rsidR="00863ABB" w:rsidRPr="00863ABB">
        <w:rPr>
          <w:rFonts w:ascii="Times New Roman" w:hAnsi="Times New Roman" w:cs="Times New Roman"/>
          <w:sz w:val="22"/>
          <w:szCs w:val="22"/>
        </w:rPr>
        <w:t xml:space="preserve"> </w:t>
      </w:r>
      <w:r w:rsidR="00C411A8" w:rsidRPr="00863ABB">
        <w:rPr>
          <w:rFonts w:ascii="Times New Roman" w:hAnsi="Times New Roman" w:cs="Times New Roman"/>
          <w:sz w:val="22"/>
          <w:szCs w:val="22"/>
        </w:rPr>
        <w:t xml:space="preserve">the most common and </w:t>
      </w:r>
      <w:r w:rsidR="00863ABB">
        <w:rPr>
          <w:rFonts w:ascii="Times New Roman" w:hAnsi="Times New Roman" w:cs="Times New Roman"/>
          <w:sz w:val="22"/>
          <w:szCs w:val="22"/>
        </w:rPr>
        <w:t>which</w:t>
      </w:r>
      <w:r w:rsidR="00532473">
        <w:rPr>
          <w:rFonts w:ascii="Times New Roman" w:hAnsi="Times New Roman" w:cs="Times New Roman"/>
          <w:sz w:val="22"/>
          <w:szCs w:val="22"/>
        </w:rPr>
        <w:t xml:space="preserve"> species was</w:t>
      </w:r>
      <w:r w:rsidR="00863ABB">
        <w:rPr>
          <w:rFonts w:ascii="Times New Roman" w:hAnsi="Times New Roman" w:cs="Times New Roman"/>
          <w:sz w:val="22"/>
          <w:szCs w:val="22"/>
        </w:rPr>
        <w:t xml:space="preserve"> the </w:t>
      </w:r>
      <w:r w:rsidR="00C411A8" w:rsidRPr="00863ABB">
        <w:rPr>
          <w:rFonts w:ascii="Times New Roman" w:hAnsi="Times New Roman" w:cs="Times New Roman"/>
          <w:sz w:val="22"/>
          <w:szCs w:val="22"/>
        </w:rPr>
        <w:t>rarest species</w:t>
      </w:r>
      <w:r w:rsidR="00863ABB">
        <w:rPr>
          <w:rFonts w:ascii="Times New Roman" w:hAnsi="Times New Roman" w:cs="Times New Roman"/>
          <w:sz w:val="22"/>
          <w:szCs w:val="22"/>
        </w:rPr>
        <w:t xml:space="preserve"> </w:t>
      </w:r>
      <w:r w:rsidR="00532473" w:rsidRPr="00445C77">
        <w:rPr>
          <w:rFonts w:ascii="Times New Roman" w:hAnsi="Times New Roman" w:cs="Times New Roman"/>
          <w:sz w:val="22"/>
          <w:szCs w:val="22"/>
          <w:u w:val="single"/>
        </w:rPr>
        <w:t>among</w:t>
      </w:r>
      <w:r w:rsidR="00863ABB" w:rsidRPr="00445C77">
        <w:rPr>
          <w:rFonts w:ascii="Times New Roman" w:hAnsi="Times New Roman" w:cs="Times New Roman"/>
          <w:sz w:val="22"/>
          <w:szCs w:val="22"/>
          <w:u w:val="single"/>
        </w:rPr>
        <w:t xml:space="preserve"> th</w:t>
      </w:r>
      <w:r w:rsidR="00532473" w:rsidRPr="00445C77">
        <w:rPr>
          <w:rFonts w:ascii="Times New Roman" w:hAnsi="Times New Roman" w:cs="Times New Roman"/>
          <w:sz w:val="22"/>
          <w:szCs w:val="22"/>
          <w:u w:val="single"/>
        </w:rPr>
        <w:t>ose</w:t>
      </w:r>
      <w:r w:rsidR="00863ABB" w:rsidRPr="00445C77">
        <w:rPr>
          <w:rFonts w:ascii="Times New Roman" w:hAnsi="Times New Roman" w:cs="Times New Roman"/>
          <w:sz w:val="22"/>
          <w:szCs w:val="22"/>
          <w:u w:val="single"/>
        </w:rPr>
        <w:t xml:space="preserve"> sampled</w:t>
      </w:r>
      <w:r w:rsidR="00C411A8" w:rsidRPr="00863ABB">
        <w:rPr>
          <w:rFonts w:ascii="Times New Roman" w:hAnsi="Times New Roman" w:cs="Times New Roman"/>
          <w:sz w:val="22"/>
          <w:szCs w:val="22"/>
        </w:rPr>
        <w:t xml:space="preserve"> (use the </w:t>
      </w:r>
      <w:r w:rsidR="00117F41" w:rsidRPr="00863ABB">
        <w:rPr>
          <w:rFonts w:ascii="Times New Roman" w:hAnsi="Times New Roman" w:cs="Times New Roman"/>
          <w:sz w:val="22"/>
          <w:szCs w:val="22"/>
        </w:rPr>
        <w:t xml:space="preserve">actual </w:t>
      </w:r>
      <w:r w:rsidR="00C411A8" w:rsidRPr="00863ABB">
        <w:rPr>
          <w:rFonts w:ascii="Times New Roman" w:hAnsi="Times New Roman" w:cs="Times New Roman"/>
          <w:sz w:val="22"/>
          <w:szCs w:val="22"/>
        </w:rPr>
        <w:t>importance values to determine this</w:t>
      </w:r>
      <w:r w:rsidR="00863ABB" w:rsidRPr="00863ABB">
        <w:rPr>
          <w:rFonts w:ascii="Times New Roman" w:hAnsi="Times New Roman" w:cs="Times New Roman"/>
          <w:sz w:val="22"/>
          <w:szCs w:val="22"/>
        </w:rPr>
        <w:t>)</w:t>
      </w:r>
      <w:r w:rsidR="00863ABB">
        <w:rPr>
          <w:rFonts w:ascii="Times New Roman" w:hAnsi="Times New Roman" w:cs="Times New Roman"/>
          <w:sz w:val="22"/>
          <w:szCs w:val="22"/>
        </w:rPr>
        <w:t>?</w:t>
      </w:r>
      <w:r w:rsidR="00863ABB" w:rsidRPr="00863ABB">
        <w:rPr>
          <w:rFonts w:ascii="Times New Roman" w:hAnsi="Times New Roman" w:cs="Times New Roman"/>
          <w:sz w:val="22"/>
          <w:szCs w:val="22"/>
        </w:rPr>
        <w:t xml:space="preserve"> </w:t>
      </w:r>
      <w:r w:rsidR="007E6EC3" w:rsidRPr="00863ABB">
        <w:rPr>
          <w:rFonts w:ascii="Times New Roman" w:hAnsi="Times New Roman" w:cs="Times New Roman"/>
          <w:sz w:val="22"/>
          <w:szCs w:val="22"/>
        </w:rPr>
        <w:t xml:space="preserve">Compare the accuracy of your </w:t>
      </w:r>
      <w:r>
        <w:rPr>
          <w:rFonts w:ascii="Times New Roman" w:hAnsi="Times New Roman" w:cs="Times New Roman"/>
          <w:sz w:val="22"/>
          <w:szCs w:val="22"/>
        </w:rPr>
        <w:t>density</w:t>
      </w:r>
      <w:r w:rsidR="00C411A8" w:rsidRPr="00863ABB">
        <w:rPr>
          <w:rFonts w:ascii="Times New Roman" w:hAnsi="Times New Roman" w:cs="Times New Roman"/>
          <w:sz w:val="22"/>
          <w:szCs w:val="22"/>
        </w:rPr>
        <w:t xml:space="preserve"> </w:t>
      </w:r>
      <w:r w:rsidR="007E6EC3" w:rsidRPr="00863ABB">
        <w:rPr>
          <w:rFonts w:ascii="Times New Roman" w:hAnsi="Times New Roman" w:cs="Times New Roman"/>
          <w:sz w:val="22"/>
          <w:szCs w:val="22"/>
        </w:rPr>
        <w:t>estimates for the most common species</w:t>
      </w:r>
      <w:r w:rsidR="00C411A8" w:rsidRPr="00863ABB">
        <w:rPr>
          <w:rFonts w:ascii="Times New Roman" w:hAnsi="Times New Roman" w:cs="Times New Roman"/>
          <w:sz w:val="22"/>
          <w:szCs w:val="22"/>
        </w:rPr>
        <w:t xml:space="preserve"> against the actual values. </w:t>
      </w:r>
      <w:r w:rsidR="00E95EEB" w:rsidRPr="00863ABB">
        <w:rPr>
          <w:rFonts w:ascii="Times New Roman" w:hAnsi="Times New Roman" w:cs="Times New Roman"/>
          <w:sz w:val="22"/>
          <w:szCs w:val="22"/>
        </w:rPr>
        <w:t xml:space="preserve">Next compare your abundance estimates for the rarest species against the actual values. </w:t>
      </w:r>
      <w:r w:rsidR="00B32B9E" w:rsidRPr="00863ABB">
        <w:rPr>
          <w:rFonts w:ascii="Times New Roman" w:hAnsi="Times New Roman" w:cs="Times New Roman"/>
          <w:sz w:val="22"/>
          <w:szCs w:val="22"/>
        </w:rPr>
        <w:t xml:space="preserve">Test the </w:t>
      </w:r>
      <w:r w:rsidR="00917F66" w:rsidRPr="00863ABB">
        <w:rPr>
          <w:rFonts w:ascii="Times New Roman" w:hAnsi="Times New Roman" w:cs="Times New Roman"/>
          <w:sz w:val="22"/>
          <w:szCs w:val="22"/>
        </w:rPr>
        <w:t xml:space="preserve">accuracy of your estimates by determining the </w:t>
      </w:r>
      <w:r w:rsidR="00917F66" w:rsidRPr="00863ABB">
        <w:rPr>
          <w:rFonts w:ascii="Times New Roman" w:hAnsi="Times New Roman" w:cs="Times New Roman"/>
          <w:sz w:val="22"/>
          <w:szCs w:val="22"/>
          <w:u w:val="single"/>
        </w:rPr>
        <w:t>percentage error</w:t>
      </w:r>
      <w:r w:rsidR="00917F66" w:rsidRPr="00863ABB">
        <w:rPr>
          <w:rFonts w:ascii="Times New Roman" w:hAnsi="Times New Roman" w:cs="Times New Roman"/>
          <w:sz w:val="22"/>
          <w:szCs w:val="22"/>
        </w:rPr>
        <w:t xml:space="preserve"> of your calculated value versus the actual value. </w:t>
      </w:r>
      <w:r w:rsidR="00A94E6B" w:rsidRPr="00863ABB">
        <w:rPr>
          <w:rFonts w:ascii="Times New Roman" w:hAnsi="Times New Roman" w:cs="Times New Roman"/>
          <w:sz w:val="22"/>
          <w:szCs w:val="22"/>
        </w:rPr>
        <w:t>(</w:t>
      </w:r>
      <w:r w:rsidR="00E95EEB" w:rsidRPr="00863ABB">
        <w:rPr>
          <w:rFonts w:ascii="Times New Roman" w:hAnsi="Times New Roman" w:cs="Times New Roman"/>
          <w:i/>
          <w:sz w:val="22"/>
          <w:szCs w:val="22"/>
        </w:rPr>
        <w:t>e.g.</w:t>
      </w:r>
      <w:r w:rsidR="00E95EEB" w:rsidRPr="00863ABB">
        <w:rPr>
          <w:rFonts w:ascii="Times New Roman" w:hAnsi="Times New Roman" w:cs="Times New Roman"/>
          <w:sz w:val="22"/>
          <w:szCs w:val="22"/>
        </w:rPr>
        <w:t>,</w:t>
      </w:r>
      <w:r w:rsidR="00A94E6B" w:rsidRPr="00863ABB">
        <w:rPr>
          <w:rFonts w:ascii="Times New Roman" w:hAnsi="Times New Roman" w:cs="Times New Roman"/>
          <w:sz w:val="22"/>
          <w:szCs w:val="22"/>
        </w:rPr>
        <w:t xml:space="preserve"> red maple density actual = 403.7 versus 400 calculated represents a 0.9% difference, while white ash density actual = 0.8 versus 0.4 calculated is a 50% difference). </w:t>
      </w:r>
      <w:r w:rsidR="00917F66" w:rsidRPr="00863ABB">
        <w:rPr>
          <w:rFonts w:ascii="Times New Roman" w:hAnsi="Times New Roman" w:cs="Times New Roman"/>
          <w:sz w:val="22"/>
          <w:szCs w:val="22"/>
        </w:rPr>
        <w:t>Based on these percentage errors, w</w:t>
      </w:r>
      <w:r w:rsidR="007E6EC3" w:rsidRPr="00863ABB">
        <w:rPr>
          <w:rFonts w:ascii="Times New Roman" w:hAnsi="Times New Roman" w:cs="Times New Roman"/>
          <w:sz w:val="22"/>
          <w:szCs w:val="22"/>
        </w:rPr>
        <w:t>ere your estimates for rare species as reliable as those for common species?</w:t>
      </w:r>
      <w:r w:rsidR="00C411A8" w:rsidRPr="00863ABB">
        <w:rPr>
          <w:rFonts w:ascii="Times New Roman" w:hAnsi="Times New Roman" w:cs="Times New Roman"/>
          <w:sz w:val="22"/>
          <w:szCs w:val="22"/>
        </w:rPr>
        <w:t xml:space="preserve"> </w:t>
      </w:r>
      <w:r w:rsidR="00B32B9E" w:rsidRPr="00863ABB">
        <w:rPr>
          <w:rFonts w:ascii="Times New Roman" w:hAnsi="Times New Roman" w:cs="Times New Roman"/>
          <w:sz w:val="22"/>
          <w:szCs w:val="22"/>
        </w:rPr>
        <w:t>W</w:t>
      </w:r>
      <w:r w:rsidR="00C411A8" w:rsidRPr="00863ABB">
        <w:rPr>
          <w:rFonts w:ascii="Times New Roman" w:hAnsi="Times New Roman" w:cs="Times New Roman"/>
          <w:sz w:val="22"/>
          <w:szCs w:val="22"/>
        </w:rPr>
        <w:t>hy</w:t>
      </w:r>
      <w:r w:rsidR="00B32B9E" w:rsidRPr="00863ABB">
        <w:rPr>
          <w:rFonts w:ascii="Times New Roman" w:hAnsi="Times New Roman" w:cs="Times New Roman"/>
          <w:sz w:val="22"/>
          <w:szCs w:val="22"/>
        </w:rPr>
        <w:t xml:space="preserve"> or</w:t>
      </w:r>
      <w:r w:rsidR="00C411A8" w:rsidRPr="00863ABB">
        <w:rPr>
          <w:rFonts w:ascii="Times New Roman" w:hAnsi="Times New Roman" w:cs="Times New Roman"/>
          <w:sz w:val="22"/>
          <w:szCs w:val="22"/>
        </w:rPr>
        <w:t xml:space="preserve"> why not?</w:t>
      </w:r>
      <w:r w:rsidR="00917F66" w:rsidRPr="00863ABB">
        <w:rPr>
          <w:rFonts w:ascii="Times New Roman" w:hAnsi="Times New Roman" w:cs="Times New Roman"/>
          <w:sz w:val="22"/>
          <w:szCs w:val="22"/>
        </w:rPr>
        <w:t xml:space="preserve"> </w:t>
      </w:r>
    </w:p>
    <w:p w:rsidR="00E51CDD" w:rsidRPr="00863ABB" w:rsidRDefault="007E6EC3" w:rsidP="00532473">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lastRenderedPageBreak/>
        <w:t xml:space="preserve">Identify the species with the highest density value. Describe the structure of its population by examining its density, dominance, and frequency values. For example, the </w:t>
      </w:r>
      <w:r w:rsidR="00C25006" w:rsidRPr="00863ABB">
        <w:rPr>
          <w:rFonts w:ascii="Times New Roman" w:hAnsi="Times New Roman" w:cs="Times New Roman"/>
          <w:sz w:val="22"/>
          <w:szCs w:val="22"/>
        </w:rPr>
        <w:t>population of this s</w:t>
      </w:r>
      <w:r w:rsidRPr="00863ABB">
        <w:rPr>
          <w:rFonts w:ascii="Times New Roman" w:hAnsi="Times New Roman" w:cs="Times New Roman"/>
          <w:sz w:val="22"/>
          <w:szCs w:val="22"/>
        </w:rPr>
        <w:t xml:space="preserve">pecies </w:t>
      </w:r>
      <w:r w:rsidR="00C25006" w:rsidRPr="00863ABB">
        <w:rPr>
          <w:rFonts w:ascii="Times New Roman" w:hAnsi="Times New Roman" w:cs="Times New Roman"/>
          <w:sz w:val="22"/>
          <w:szCs w:val="22"/>
        </w:rPr>
        <w:t>may be composed of</w:t>
      </w:r>
      <w:r w:rsidRPr="00863ABB">
        <w:rPr>
          <w:rFonts w:ascii="Times New Roman" w:hAnsi="Times New Roman" w:cs="Times New Roman"/>
          <w:sz w:val="22"/>
          <w:szCs w:val="22"/>
        </w:rPr>
        <w:t xml:space="preserve"> numerous</w:t>
      </w:r>
      <w:r w:rsidR="00C25006" w:rsidRPr="00863ABB">
        <w:rPr>
          <w:rFonts w:ascii="Times New Roman" w:hAnsi="Times New Roman" w:cs="Times New Roman"/>
          <w:sz w:val="22"/>
          <w:szCs w:val="22"/>
        </w:rPr>
        <w:t>, relatively small</w:t>
      </w:r>
      <w:r w:rsidRPr="00863ABB">
        <w:rPr>
          <w:rFonts w:ascii="Times New Roman" w:hAnsi="Times New Roman" w:cs="Times New Roman"/>
          <w:sz w:val="22"/>
          <w:szCs w:val="22"/>
        </w:rPr>
        <w:t xml:space="preserve"> stems</w:t>
      </w:r>
      <w:r w:rsidR="00C25006" w:rsidRPr="00863ABB">
        <w:rPr>
          <w:rFonts w:ascii="Times New Roman" w:hAnsi="Times New Roman" w:cs="Times New Roman"/>
          <w:sz w:val="22"/>
          <w:szCs w:val="22"/>
        </w:rPr>
        <w:t xml:space="preserve"> that are widely distributed across the sampled area. </w:t>
      </w:r>
      <w:r w:rsidR="006F18EE">
        <w:rPr>
          <w:rFonts w:ascii="Times New Roman" w:hAnsi="Times New Roman" w:cs="Times New Roman"/>
          <w:sz w:val="22"/>
          <w:szCs w:val="22"/>
        </w:rPr>
        <w:t xml:space="preserve">Next, examine this species’ size histogram; what conclusion can you draw about whether it is invading or dropping out of this community? </w:t>
      </w:r>
      <w:r w:rsidR="00E51CDD" w:rsidRPr="00863ABB">
        <w:rPr>
          <w:rFonts w:ascii="Times New Roman" w:hAnsi="Times New Roman" w:cs="Times New Roman"/>
          <w:sz w:val="22"/>
          <w:szCs w:val="22"/>
        </w:rPr>
        <w:t>Is there anything about this species’ natural history (information available from the species windows) that might support why this species has such high density?</w:t>
      </w:r>
    </w:p>
    <w:p w:rsidR="000140B4" w:rsidRPr="00863ABB" w:rsidRDefault="00C85B48" w:rsidP="00D6024E">
      <w:pPr>
        <w:pStyle w:val="PlainText"/>
        <w:spacing w:after="120"/>
        <w:ind w:left="720" w:hanging="720"/>
        <w:rPr>
          <w:rFonts w:ascii="Times New Roman" w:hAnsi="Times New Roman" w:cs="Times New Roman"/>
          <w:sz w:val="22"/>
          <w:szCs w:val="22"/>
        </w:rPr>
      </w:pPr>
      <w:r w:rsidRPr="00863ABB">
        <w:rPr>
          <w:rFonts w:ascii="Times New Roman" w:hAnsi="Times New Roman" w:cs="Times New Roman"/>
          <w:b/>
          <w:sz w:val="22"/>
          <w:szCs w:val="22"/>
          <w:u w:val="single"/>
        </w:rPr>
        <w:t>Assignment 2</w:t>
      </w:r>
      <w:r w:rsidR="00607E6E" w:rsidRPr="00863ABB">
        <w:rPr>
          <w:rFonts w:ascii="Times New Roman" w:hAnsi="Times New Roman" w:cs="Times New Roman"/>
          <w:b/>
          <w:sz w:val="22"/>
          <w:szCs w:val="22"/>
          <w:u w:val="single"/>
        </w:rPr>
        <w:t xml:space="preserve"> – Distance-sampling Versus Area-sampling Methods</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 </w:t>
      </w:r>
      <w:r w:rsidR="00713E64" w:rsidRPr="00863ABB">
        <w:rPr>
          <w:rFonts w:ascii="Times New Roman" w:hAnsi="Times New Roman" w:cs="Times New Roman"/>
          <w:sz w:val="22"/>
          <w:szCs w:val="22"/>
        </w:rPr>
        <w:t>this</w:t>
      </w:r>
      <w:r w:rsidRPr="00863ABB">
        <w:rPr>
          <w:rFonts w:ascii="Times New Roman" w:hAnsi="Times New Roman" w:cs="Times New Roman"/>
          <w:sz w:val="22"/>
          <w:szCs w:val="22"/>
        </w:rPr>
        <w:t xml:space="preserve"> assignment investigate</w:t>
      </w:r>
      <w:r w:rsidR="00713E64" w:rsidRPr="00863ABB">
        <w:rPr>
          <w:rFonts w:ascii="Times New Roman" w:hAnsi="Times New Roman" w:cs="Times New Roman"/>
          <w:sz w:val="22"/>
          <w:szCs w:val="22"/>
        </w:rPr>
        <w:t>s</w:t>
      </w:r>
      <w:r w:rsidRPr="00863ABB">
        <w:rPr>
          <w:rFonts w:ascii="Times New Roman" w:hAnsi="Times New Roman" w:cs="Times New Roman"/>
          <w:sz w:val="22"/>
          <w:szCs w:val="22"/>
        </w:rPr>
        <w:t xml:space="preserve"> </w:t>
      </w:r>
      <w:r w:rsidRPr="00863ABB">
        <w:rPr>
          <w:rFonts w:ascii="Times New Roman" w:hAnsi="Times New Roman" w:cs="Times New Roman"/>
          <w:b/>
          <w:sz w:val="22"/>
          <w:szCs w:val="22"/>
        </w:rPr>
        <w:t>distance</w:t>
      </w:r>
      <w:r w:rsidR="005C7BDA" w:rsidRPr="00863ABB">
        <w:rPr>
          <w:rFonts w:ascii="Times New Roman" w:hAnsi="Times New Roman" w:cs="Times New Roman"/>
          <w:b/>
          <w:sz w:val="22"/>
          <w:szCs w:val="22"/>
        </w:rPr>
        <w:t xml:space="preserve"> </w:t>
      </w:r>
      <w:r w:rsidRPr="00863ABB">
        <w:rPr>
          <w:rFonts w:ascii="Times New Roman" w:hAnsi="Times New Roman" w:cs="Times New Roman"/>
          <w:b/>
          <w:sz w:val="22"/>
          <w:szCs w:val="22"/>
        </w:rPr>
        <w:t xml:space="preserve">sampling </w:t>
      </w:r>
      <w:r w:rsidRPr="00863ABB">
        <w:rPr>
          <w:rFonts w:ascii="Times New Roman" w:hAnsi="Times New Roman" w:cs="Times New Roman"/>
          <w:sz w:val="22"/>
          <w:szCs w:val="22"/>
        </w:rPr>
        <w:t xml:space="preserve">and </w:t>
      </w:r>
      <w:r w:rsidRPr="00863ABB">
        <w:rPr>
          <w:rFonts w:ascii="Times New Roman" w:hAnsi="Times New Roman" w:cs="Times New Roman"/>
          <w:b/>
          <w:sz w:val="22"/>
          <w:szCs w:val="22"/>
        </w:rPr>
        <w:t>compare</w:t>
      </w:r>
      <w:r w:rsidR="00713E64" w:rsidRPr="00863ABB">
        <w:rPr>
          <w:rFonts w:ascii="Times New Roman" w:hAnsi="Times New Roman" w:cs="Times New Roman"/>
          <w:b/>
          <w:sz w:val="22"/>
          <w:szCs w:val="22"/>
        </w:rPr>
        <w:t>s</w:t>
      </w:r>
      <w:r w:rsidRPr="00863ABB">
        <w:rPr>
          <w:rFonts w:ascii="Times New Roman" w:hAnsi="Times New Roman" w:cs="Times New Roman"/>
          <w:b/>
          <w:sz w:val="22"/>
          <w:szCs w:val="22"/>
        </w:rPr>
        <w:t xml:space="preserve"> it to area</w:t>
      </w:r>
      <w:r w:rsidR="005C7BDA" w:rsidRPr="00863ABB">
        <w:rPr>
          <w:rFonts w:ascii="Times New Roman" w:hAnsi="Times New Roman" w:cs="Times New Roman"/>
          <w:b/>
          <w:sz w:val="22"/>
          <w:szCs w:val="22"/>
        </w:rPr>
        <w:t xml:space="preserve"> </w:t>
      </w:r>
      <w:r w:rsidRPr="00863ABB">
        <w:rPr>
          <w:rFonts w:ascii="Times New Roman" w:hAnsi="Times New Roman" w:cs="Times New Roman"/>
          <w:b/>
          <w:sz w:val="22"/>
          <w:szCs w:val="22"/>
        </w:rPr>
        <w:t>sampling</w:t>
      </w:r>
      <w:r w:rsidR="005C7BDA" w:rsidRPr="00863ABB">
        <w:rPr>
          <w:rFonts w:ascii="Times New Roman" w:hAnsi="Times New Roman" w:cs="Times New Roman"/>
          <w:b/>
          <w:sz w:val="22"/>
          <w:szCs w:val="22"/>
        </w:rPr>
        <w:t>, which</w:t>
      </w:r>
      <w:r w:rsidRPr="00863ABB">
        <w:rPr>
          <w:rFonts w:ascii="Times New Roman" w:hAnsi="Times New Roman" w:cs="Times New Roman"/>
          <w:sz w:val="22"/>
          <w:szCs w:val="22"/>
        </w:rPr>
        <w:t xml:space="preserve"> you used </w:t>
      </w:r>
      <w:r w:rsidR="00E6211A" w:rsidRPr="00863ABB">
        <w:rPr>
          <w:rFonts w:ascii="Times New Roman" w:hAnsi="Times New Roman" w:cs="Times New Roman"/>
          <w:sz w:val="22"/>
          <w:szCs w:val="22"/>
        </w:rPr>
        <w:t>in Assignment 1</w:t>
      </w:r>
      <w:r w:rsidRPr="00863ABB">
        <w:rPr>
          <w:rFonts w:ascii="Times New Roman" w:hAnsi="Times New Roman" w:cs="Times New Roman"/>
          <w:sz w:val="22"/>
          <w:szCs w:val="22"/>
        </w:rPr>
        <w:t xml:space="preserve">. There are a number of </w:t>
      </w:r>
      <w:r w:rsidR="00986D2C" w:rsidRPr="00863ABB">
        <w:rPr>
          <w:rFonts w:ascii="Times New Roman" w:hAnsi="Times New Roman" w:cs="Times New Roman"/>
          <w:sz w:val="22"/>
          <w:szCs w:val="22"/>
        </w:rPr>
        <w:t xml:space="preserve">so-called </w:t>
      </w:r>
      <w:r w:rsidRPr="00863ABB">
        <w:rPr>
          <w:rFonts w:ascii="Times New Roman" w:hAnsi="Times New Roman" w:cs="Times New Roman"/>
          <w:sz w:val="22"/>
          <w:szCs w:val="22"/>
        </w:rPr>
        <w:t>plot</w:t>
      </w:r>
      <w:r w:rsidR="00986D2C" w:rsidRPr="00863ABB">
        <w:rPr>
          <w:rFonts w:ascii="Times New Roman" w:hAnsi="Times New Roman" w:cs="Times New Roman"/>
          <w:sz w:val="22"/>
          <w:szCs w:val="22"/>
        </w:rPr>
        <w:t>-</w:t>
      </w:r>
      <w:r w:rsidRPr="00863ABB">
        <w:rPr>
          <w:rFonts w:ascii="Times New Roman" w:hAnsi="Times New Roman" w:cs="Times New Roman"/>
          <w:sz w:val="22"/>
          <w:szCs w:val="22"/>
        </w:rPr>
        <w:t>less sampling techniques</w:t>
      </w:r>
      <w:r w:rsidR="00713E64" w:rsidRPr="00863ABB">
        <w:rPr>
          <w:rFonts w:ascii="Times New Roman" w:hAnsi="Times New Roman" w:cs="Times New Roman"/>
          <w:sz w:val="22"/>
          <w:szCs w:val="22"/>
        </w:rPr>
        <w:t xml:space="preserve">, including the random-pairs and </w:t>
      </w:r>
      <w:r w:rsidR="00713E64" w:rsidRPr="00863ABB">
        <w:rPr>
          <w:rFonts w:ascii="Times New Roman" w:hAnsi="Times New Roman" w:cs="Times New Roman"/>
          <w:b/>
          <w:sz w:val="22"/>
          <w:szCs w:val="22"/>
        </w:rPr>
        <w:t xml:space="preserve">point-quarter </w:t>
      </w:r>
      <w:r w:rsidR="00713E64" w:rsidRPr="00863ABB">
        <w:rPr>
          <w:rFonts w:ascii="Times New Roman" w:hAnsi="Times New Roman" w:cs="Times New Roman"/>
          <w:sz w:val="22"/>
          <w:szCs w:val="22"/>
        </w:rPr>
        <w:t>techniques,</w:t>
      </w:r>
      <w:r w:rsidRPr="00863ABB">
        <w:rPr>
          <w:rFonts w:ascii="Times New Roman" w:hAnsi="Times New Roman" w:cs="Times New Roman"/>
          <w:sz w:val="22"/>
          <w:szCs w:val="22"/>
        </w:rPr>
        <w:t xml:space="preserve"> that utilize measurements of distances between individuals, or measurements of distances from randomly or systematically chosen points to the nearest individual</w:t>
      </w:r>
      <w:r w:rsidR="00986D2C" w:rsidRPr="00863ABB">
        <w:rPr>
          <w:rFonts w:ascii="Times New Roman" w:hAnsi="Times New Roman" w:cs="Times New Roman"/>
          <w:sz w:val="22"/>
          <w:szCs w:val="22"/>
        </w:rPr>
        <w:t>s</w:t>
      </w:r>
      <w:r w:rsidR="005B5E26" w:rsidRPr="00863ABB">
        <w:rPr>
          <w:rFonts w:ascii="Times New Roman" w:hAnsi="Times New Roman" w:cs="Times New Roman"/>
          <w:sz w:val="22"/>
          <w:szCs w:val="22"/>
        </w:rPr>
        <w:t>,</w:t>
      </w:r>
      <w:r w:rsidR="00565A88" w:rsidRPr="00863ABB">
        <w:rPr>
          <w:rFonts w:ascii="Times New Roman" w:hAnsi="Times New Roman" w:cs="Times New Roman"/>
          <w:sz w:val="22"/>
          <w:szCs w:val="22"/>
        </w:rPr>
        <w:t xml:space="preserve"> instead of sampling within prescribed quadrats</w:t>
      </w:r>
      <w:r w:rsidRPr="00863ABB">
        <w:rPr>
          <w:rFonts w:ascii="Times New Roman" w:hAnsi="Times New Roman" w:cs="Times New Roman"/>
          <w:sz w:val="22"/>
          <w:szCs w:val="22"/>
        </w:rPr>
        <w:t xml:space="preserve">. </w:t>
      </w:r>
      <w:r w:rsidR="00713E64" w:rsidRPr="00863ABB">
        <w:rPr>
          <w:rFonts w:ascii="Times New Roman" w:hAnsi="Times New Roman" w:cs="Times New Roman"/>
          <w:sz w:val="22"/>
          <w:szCs w:val="22"/>
        </w:rPr>
        <w:t>We will use t</w:t>
      </w:r>
      <w:r w:rsidRPr="00863ABB">
        <w:rPr>
          <w:rFonts w:ascii="Times New Roman" w:hAnsi="Times New Roman" w:cs="Times New Roman"/>
          <w:sz w:val="22"/>
          <w:szCs w:val="22"/>
        </w:rPr>
        <w:t>he point-quarter technique</w:t>
      </w:r>
      <w:r w:rsidR="00713E64" w:rsidRPr="00863ABB">
        <w:rPr>
          <w:rFonts w:ascii="Times New Roman" w:hAnsi="Times New Roman" w:cs="Times New Roman"/>
          <w:sz w:val="22"/>
          <w:szCs w:val="22"/>
        </w:rPr>
        <w:t xml:space="preserve"> because it</w:t>
      </w:r>
      <w:r w:rsidRPr="00863ABB">
        <w:rPr>
          <w:rFonts w:ascii="Times New Roman" w:hAnsi="Times New Roman" w:cs="Times New Roman"/>
          <w:sz w:val="22"/>
          <w:szCs w:val="22"/>
        </w:rPr>
        <w:t xml:space="preserve"> is easier and more efficient. </w:t>
      </w:r>
      <w:r w:rsidR="00565A88" w:rsidRPr="00863ABB">
        <w:rPr>
          <w:rFonts w:ascii="Times New Roman" w:hAnsi="Times New Roman" w:cs="Times New Roman"/>
          <w:sz w:val="22"/>
          <w:szCs w:val="22"/>
        </w:rPr>
        <w:t>Th</w:t>
      </w:r>
      <w:r w:rsidR="00713E64" w:rsidRPr="00863ABB">
        <w:rPr>
          <w:rFonts w:ascii="Times New Roman" w:hAnsi="Times New Roman" w:cs="Times New Roman"/>
          <w:sz w:val="22"/>
          <w:szCs w:val="22"/>
        </w:rPr>
        <w:t>is</w:t>
      </w:r>
      <w:r w:rsidRPr="00863ABB">
        <w:rPr>
          <w:rFonts w:ascii="Times New Roman" w:hAnsi="Times New Roman" w:cs="Times New Roman"/>
          <w:sz w:val="22"/>
          <w:szCs w:val="22"/>
        </w:rPr>
        <w:t xml:space="preserve"> technique is </w:t>
      </w:r>
      <w:r w:rsidR="00986D2C" w:rsidRPr="00863ABB">
        <w:rPr>
          <w:rFonts w:ascii="Times New Roman" w:hAnsi="Times New Roman" w:cs="Times New Roman"/>
          <w:sz w:val="22"/>
          <w:szCs w:val="22"/>
        </w:rPr>
        <w:t xml:space="preserve">well suited </w:t>
      </w:r>
      <w:r w:rsidR="00565A88" w:rsidRPr="00863ABB">
        <w:rPr>
          <w:rFonts w:ascii="Times New Roman" w:hAnsi="Times New Roman" w:cs="Times New Roman"/>
          <w:sz w:val="22"/>
          <w:szCs w:val="22"/>
        </w:rPr>
        <w:t>for</w:t>
      </w:r>
      <w:r w:rsidRPr="00863ABB">
        <w:rPr>
          <w:rFonts w:ascii="Times New Roman" w:hAnsi="Times New Roman" w:cs="Times New Roman"/>
          <w:sz w:val="22"/>
          <w:szCs w:val="22"/>
        </w:rPr>
        <w:t xml:space="preserve"> sampling communities </w:t>
      </w:r>
      <w:r w:rsidR="00565A88" w:rsidRPr="00863ABB">
        <w:rPr>
          <w:rFonts w:ascii="Times New Roman" w:hAnsi="Times New Roman" w:cs="Times New Roman"/>
          <w:sz w:val="22"/>
          <w:szCs w:val="22"/>
        </w:rPr>
        <w:t>with</w:t>
      </w:r>
      <w:r w:rsidR="00986D2C" w:rsidRPr="00863ABB">
        <w:rPr>
          <w:rFonts w:ascii="Times New Roman" w:hAnsi="Times New Roman" w:cs="Times New Roman"/>
          <w:sz w:val="22"/>
          <w:szCs w:val="22"/>
        </w:rPr>
        <w:t xml:space="preserve"> widely spaced</w:t>
      </w:r>
      <w:r w:rsidRPr="00863ABB">
        <w:rPr>
          <w:rFonts w:ascii="Times New Roman" w:hAnsi="Times New Roman" w:cs="Times New Roman"/>
          <w:sz w:val="22"/>
          <w:szCs w:val="22"/>
        </w:rPr>
        <w:t xml:space="preserve"> individual</w:t>
      </w:r>
      <w:r w:rsidR="00986D2C" w:rsidRPr="00863ABB">
        <w:rPr>
          <w:rFonts w:ascii="Times New Roman" w:hAnsi="Times New Roman" w:cs="Times New Roman"/>
          <w:sz w:val="22"/>
          <w:szCs w:val="22"/>
        </w:rPr>
        <w:t xml:space="preserve">s </w:t>
      </w:r>
      <w:r w:rsidR="00565A88" w:rsidRPr="00863ABB">
        <w:rPr>
          <w:rFonts w:ascii="Times New Roman" w:hAnsi="Times New Roman" w:cs="Times New Roman"/>
          <w:sz w:val="22"/>
          <w:szCs w:val="22"/>
        </w:rPr>
        <w:t>or</w:t>
      </w:r>
      <w:r w:rsidR="00986D2C" w:rsidRPr="00863ABB">
        <w:rPr>
          <w:rFonts w:ascii="Times New Roman" w:hAnsi="Times New Roman" w:cs="Times New Roman"/>
          <w:sz w:val="22"/>
          <w:szCs w:val="22"/>
        </w:rPr>
        <w:t xml:space="preserve"> communities</w:t>
      </w:r>
      <w:r w:rsidRPr="00863ABB">
        <w:rPr>
          <w:rFonts w:ascii="Times New Roman" w:hAnsi="Times New Roman" w:cs="Times New Roman"/>
          <w:sz w:val="22"/>
          <w:szCs w:val="22"/>
        </w:rPr>
        <w:t xml:space="preserve"> in which</w:t>
      </w:r>
      <w:r w:rsidR="00986D2C" w:rsidRPr="00863ABB">
        <w:rPr>
          <w:rFonts w:ascii="Times New Roman" w:hAnsi="Times New Roman" w:cs="Times New Roman"/>
          <w:sz w:val="22"/>
          <w:szCs w:val="22"/>
        </w:rPr>
        <w:t xml:space="preserve"> individuals are</w:t>
      </w:r>
      <w:r w:rsidRPr="00863ABB">
        <w:rPr>
          <w:rFonts w:ascii="Times New Roman" w:hAnsi="Times New Roman" w:cs="Times New Roman"/>
          <w:sz w:val="22"/>
          <w:szCs w:val="22"/>
        </w:rPr>
        <w:t xml:space="preserve"> large</w:t>
      </w:r>
      <w:r w:rsidR="00986D2C" w:rsidRPr="00863ABB">
        <w:rPr>
          <w:rFonts w:ascii="Times New Roman" w:hAnsi="Times New Roman" w:cs="Times New Roman"/>
          <w:sz w:val="22"/>
          <w:szCs w:val="22"/>
        </w:rPr>
        <w:t xml:space="preserve"> </w:t>
      </w:r>
      <w:r w:rsidR="00565A88" w:rsidRPr="00863ABB">
        <w:rPr>
          <w:rFonts w:ascii="Times New Roman" w:hAnsi="Times New Roman" w:cs="Times New Roman"/>
          <w:sz w:val="22"/>
          <w:szCs w:val="22"/>
        </w:rPr>
        <w:t xml:space="preserve">in </w:t>
      </w:r>
      <w:r w:rsidR="00986D2C" w:rsidRPr="00863ABB">
        <w:rPr>
          <w:rFonts w:ascii="Times New Roman" w:hAnsi="Times New Roman" w:cs="Times New Roman"/>
          <w:sz w:val="22"/>
          <w:szCs w:val="22"/>
        </w:rPr>
        <w:t>size</w:t>
      </w:r>
      <w:r w:rsidR="00565A88" w:rsidRPr="00863ABB">
        <w:rPr>
          <w:rFonts w:ascii="Times New Roman" w:hAnsi="Times New Roman" w:cs="Times New Roman"/>
          <w:sz w:val="22"/>
          <w:szCs w:val="22"/>
        </w:rPr>
        <w:t xml:space="preserve"> (</w:t>
      </w:r>
      <w:r w:rsidR="00D44E8F" w:rsidRPr="00863ABB">
        <w:rPr>
          <w:rFonts w:ascii="Times New Roman" w:hAnsi="Times New Roman" w:cs="Times New Roman"/>
          <w:i/>
          <w:sz w:val="22"/>
          <w:szCs w:val="22"/>
        </w:rPr>
        <w:t>e.g.</w:t>
      </w:r>
      <w:r w:rsidR="00D44E8F" w:rsidRPr="00863ABB">
        <w:rPr>
          <w:rFonts w:ascii="Times New Roman" w:hAnsi="Times New Roman" w:cs="Times New Roman"/>
          <w:sz w:val="22"/>
          <w:szCs w:val="22"/>
        </w:rPr>
        <w:t>,</w:t>
      </w:r>
      <w:r w:rsidR="00565A88" w:rsidRPr="00863ABB">
        <w:rPr>
          <w:rFonts w:ascii="Times New Roman" w:hAnsi="Times New Roman" w:cs="Times New Roman"/>
          <w:sz w:val="22"/>
          <w:szCs w:val="22"/>
        </w:rPr>
        <w:t xml:space="preserve"> trees)</w:t>
      </w:r>
      <w:r w:rsidRPr="00863ABB">
        <w:rPr>
          <w:rFonts w:ascii="Times New Roman" w:hAnsi="Times New Roman" w:cs="Times New Roman"/>
          <w:sz w:val="22"/>
          <w:szCs w:val="22"/>
        </w:rPr>
        <w:t xml:space="preserve">. The technique is easily adapted to </w:t>
      </w:r>
      <w:r w:rsidR="004272B7" w:rsidRPr="00863ABB">
        <w:rPr>
          <w:rFonts w:ascii="Times New Roman" w:hAnsi="Times New Roman" w:cs="Times New Roman"/>
          <w:sz w:val="22"/>
          <w:szCs w:val="22"/>
        </w:rPr>
        <w:t xml:space="preserve">sample </w:t>
      </w:r>
      <w:r w:rsidRPr="00863ABB">
        <w:rPr>
          <w:rFonts w:ascii="Times New Roman" w:hAnsi="Times New Roman" w:cs="Times New Roman"/>
          <w:sz w:val="22"/>
          <w:szCs w:val="22"/>
        </w:rPr>
        <w:t xml:space="preserve">animal populations </w:t>
      </w:r>
      <w:r w:rsidR="00D44E8F" w:rsidRPr="00863ABB">
        <w:rPr>
          <w:rFonts w:ascii="Times New Roman" w:hAnsi="Times New Roman" w:cs="Times New Roman"/>
          <w:sz w:val="22"/>
          <w:szCs w:val="22"/>
        </w:rPr>
        <w:t>such as nest</w:t>
      </w:r>
      <w:r w:rsidRPr="00863ABB">
        <w:rPr>
          <w:rFonts w:ascii="Times New Roman" w:hAnsi="Times New Roman" w:cs="Times New Roman"/>
          <w:sz w:val="22"/>
          <w:szCs w:val="22"/>
        </w:rPr>
        <w:t xml:space="preserve"> densities (</w:t>
      </w:r>
      <w:r w:rsidR="00565A88" w:rsidRPr="00863ABB">
        <w:rPr>
          <w:rFonts w:ascii="Times New Roman" w:hAnsi="Times New Roman" w:cs="Times New Roman"/>
          <w:i/>
          <w:sz w:val="22"/>
          <w:szCs w:val="22"/>
        </w:rPr>
        <w:t>e.g.</w:t>
      </w:r>
      <w:r w:rsidR="00565A88"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wood rat nests) </w:t>
      </w:r>
      <w:r w:rsidR="00D44E8F" w:rsidRPr="00863ABB">
        <w:rPr>
          <w:rFonts w:ascii="Times New Roman" w:hAnsi="Times New Roman" w:cs="Times New Roman"/>
          <w:sz w:val="22"/>
          <w:szCs w:val="22"/>
        </w:rPr>
        <w:t>or</w:t>
      </w:r>
      <w:r w:rsidRPr="00863ABB">
        <w:rPr>
          <w:rFonts w:ascii="Times New Roman" w:hAnsi="Times New Roman" w:cs="Times New Roman"/>
          <w:sz w:val="22"/>
          <w:szCs w:val="22"/>
        </w:rPr>
        <w:t xml:space="preserve"> populations of sessile or sedentary animals (</w:t>
      </w:r>
      <w:r w:rsidR="00565A88" w:rsidRPr="00863ABB">
        <w:rPr>
          <w:rFonts w:ascii="Times New Roman" w:hAnsi="Times New Roman" w:cs="Times New Roman"/>
          <w:i/>
          <w:sz w:val="22"/>
          <w:szCs w:val="22"/>
        </w:rPr>
        <w:t>e.g.</w:t>
      </w:r>
      <w:r w:rsidR="00565A88" w:rsidRPr="00863ABB">
        <w:rPr>
          <w:rFonts w:ascii="Times New Roman" w:hAnsi="Times New Roman" w:cs="Times New Roman"/>
          <w:sz w:val="22"/>
          <w:szCs w:val="22"/>
        </w:rPr>
        <w:t xml:space="preserve">, </w:t>
      </w:r>
      <w:r w:rsidRPr="00863ABB">
        <w:rPr>
          <w:rFonts w:ascii="Times New Roman" w:hAnsi="Times New Roman" w:cs="Times New Roman"/>
          <w:sz w:val="22"/>
          <w:szCs w:val="22"/>
        </w:rPr>
        <w:t>sea anemones</w:t>
      </w:r>
      <w:r w:rsidR="00D44E8F" w:rsidRPr="00863ABB">
        <w:rPr>
          <w:rFonts w:ascii="Times New Roman" w:hAnsi="Times New Roman" w:cs="Times New Roman"/>
          <w:sz w:val="22"/>
          <w:szCs w:val="22"/>
        </w:rPr>
        <w:t xml:space="preserve"> and barnacles</w:t>
      </w:r>
      <w:r w:rsidRPr="00863ABB">
        <w:rPr>
          <w:rFonts w:ascii="Times New Roman" w:hAnsi="Times New Roman" w:cs="Times New Roman"/>
          <w:sz w:val="22"/>
          <w:szCs w:val="22"/>
        </w:rPr>
        <w:t>).</w:t>
      </w:r>
      <w:r w:rsidR="00D6024E" w:rsidRPr="00863ABB">
        <w:rPr>
          <w:rFonts w:ascii="Times New Roman" w:hAnsi="Times New Roman" w:cs="Times New Roman"/>
          <w:sz w:val="22"/>
          <w:szCs w:val="22"/>
        </w:rPr>
        <w:t xml:space="preserve"> </w:t>
      </w:r>
    </w:p>
    <w:p w:rsidR="000140B4" w:rsidRPr="00863ABB" w:rsidRDefault="00BD1CEE" w:rsidP="000140B4">
      <w:pPr>
        <w:pStyle w:val="PlainText"/>
        <w:numPr>
          <w:ilvl w:val="0"/>
          <w:numId w:val="14"/>
        </w:numPr>
        <w:spacing w:after="120"/>
        <w:rPr>
          <w:rFonts w:ascii="Times New Roman" w:hAnsi="Times New Roman" w:cs="Times New Roman"/>
          <w:sz w:val="22"/>
          <w:szCs w:val="22"/>
        </w:rPr>
      </w:pPr>
      <w:r w:rsidRPr="00863ABB">
        <w:rPr>
          <w:rFonts w:ascii="Times New Roman" w:hAnsi="Times New Roman" w:cs="Times New Roman"/>
          <w:sz w:val="22"/>
          <w:szCs w:val="22"/>
        </w:rPr>
        <w:t>Click on</w:t>
      </w:r>
      <w:r w:rsidRPr="00863ABB">
        <w:rPr>
          <w:rFonts w:ascii="Times New Roman" w:hAnsi="Times New Roman" w:cs="Times New Roman"/>
          <w:b/>
          <w:sz w:val="22"/>
          <w:szCs w:val="22"/>
        </w:rPr>
        <w:t xml:space="preserve">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Use another sampling technique with this population</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to continue working with</w:t>
      </w:r>
      <w:r w:rsidR="005B5E26" w:rsidRPr="00863ABB">
        <w:rPr>
          <w:rFonts w:ascii="Times New Roman" w:hAnsi="Times New Roman" w:cs="Times New Roman"/>
          <w:sz w:val="22"/>
          <w:szCs w:val="22"/>
        </w:rPr>
        <w:t xml:space="preserve"> the </w:t>
      </w:r>
      <w:r w:rsidR="00822FD2" w:rsidRPr="00863ABB">
        <w:rPr>
          <w:rFonts w:ascii="Times New Roman" w:hAnsi="Times New Roman" w:cs="Times New Roman"/>
          <w:sz w:val="22"/>
          <w:szCs w:val="22"/>
        </w:rPr>
        <w:t>‘</w:t>
      </w:r>
      <w:r w:rsidR="004272B7" w:rsidRPr="00863ABB">
        <w:rPr>
          <w:rFonts w:ascii="Times New Roman" w:hAnsi="Times New Roman" w:cs="Times New Roman"/>
          <w:b/>
          <w:sz w:val="22"/>
          <w:szCs w:val="22"/>
        </w:rPr>
        <w:t>Mohn Mill Natural Area</w:t>
      </w:r>
      <w:r w:rsidRPr="00863ABB">
        <w:rPr>
          <w:rFonts w:ascii="Times New Roman" w:hAnsi="Times New Roman" w:cs="Times New Roman"/>
          <w:sz w:val="22"/>
          <w:szCs w:val="22"/>
        </w:rPr>
        <w:t>.</w:t>
      </w:r>
      <w:r w:rsidR="004272B7" w:rsidRPr="00863ABB">
        <w:rPr>
          <w:rFonts w:ascii="Times New Roman" w:hAnsi="Times New Roman" w:cs="Times New Roman"/>
          <w:sz w:val="22"/>
          <w:szCs w:val="22"/>
        </w:rPr>
        <w:t>’</w:t>
      </w:r>
      <w:r w:rsidRPr="00863ABB">
        <w:rPr>
          <w:rFonts w:ascii="Times New Roman" w:hAnsi="Times New Roman" w:cs="Times New Roman"/>
          <w:sz w:val="22"/>
          <w:szCs w:val="22"/>
        </w:rPr>
        <w:t xml:space="preserve"> T</w:t>
      </w:r>
      <w:r w:rsidR="005B5E26" w:rsidRPr="00863ABB">
        <w:rPr>
          <w:rFonts w:ascii="Times New Roman" w:hAnsi="Times New Roman" w:cs="Times New Roman"/>
          <w:sz w:val="22"/>
          <w:szCs w:val="22"/>
        </w:rPr>
        <w:t xml:space="preserve">his time select </w:t>
      </w:r>
      <w:r w:rsidR="00D44E8F" w:rsidRPr="00863ABB">
        <w:rPr>
          <w:rFonts w:ascii="Times New Roman" w:hAnsi="Times New Roman" w:cs="Times New Roman"/>
          <w:sz w:val="22"/>
          <w:szCs w:val="22"/>
        </w:rPr>
        <w:t>‘</w:t>
      </w:r>
      <w:r w:rsidR="005B5E26" w:rsidRPr="00863ABB">
        <w:rPr>
          <w:rFonts w:ascii="Times New Roman" w:hAnsi="Times New Roman" w:cs="Times New Roman"/>
          <w:b/>
          <w:sz w:val="22"/>
          <w:szCs w:val="22"/>
        </w:rPr>
        <w:t>random or systematic</w:t>
      </w:r>
      <w:r w:rsidR="00D44E8F" w:rsidRPr="00863ABB">
        <w:rPr>
          <w:rFonts w:ascii="Times New Roman" w:hAnsi="Times New Roman" w:cs="Times New Roman"/>
          <w:sz w:val="22"/>
          <w:szCs w:val="22"/>
        </w:rPr>
        <w:t>’</w:t>
      </w:r>
      <w:r w:rsidR="005B5E26" w:rsidRPr="00863ABB">
        <w:rPr>
          <w:rFonts w:ascii="Times New Roman" w:hAnsi="Times New Roman" w:cs="Times New Roman"/>
          <w:b/>
          <w:sz w:val="22"/>
          <w:szCs w:val="22"/>
        </w:rPr>
        <w:t xml:space="preserve"> </w:t>
      </w:r>
      <w:r w:rsidR="005B5E26" w:rsidRPr="00863ABB">
        <w:rPr>
          <w:rFonts w:ascii="Times New Roman" w:hAnsi="Times New Roman" w:cs="Times New Roman"/>
          <w:sz w:val="22"/>
          <w:szCs w:val="22"/>
        </w:rPr>
        <w:t xml:space="preserve">under </w:t>
      </w:r>
      <w:r w:rsidR="00822FD2" w:rsidRPr="00863ABB">
        <w:rPr>
          <w:rFonts w:ascii="Times New Roman" w:hAnsi="Times New Roman" w:cs="Times New Roman"/>
          <w:sz w:val="22"/>
          <w:szCs w:val="22"/>
        </w:rPr>
        <w:t>‘</w:t>
      </w:r>
      <w:r w:rsidR="005B5E26" w:rsidRPr="00863ABB">
        <w:rPr>
          <w:rFonts w:ascii="Times New Roman" w:hAnsi="Times New Roman" w:cs="Times New Roman"/>
          <w:sz w:val="22"/>
          <w:szCs w:val="22"/>
        </w:rPr>
        <w:t>Distance</w:t>
      </w:r>
      <w:r w:rsidR="00822FD2" w:rsidRPr="00863ABB">
        <w:rPr>
          <w:rFonts w:ascii="Times New Roman" w:hAnsi="Times New Roman" w:cs="Times New Roman"/>
          <w:sz w:val="22"/>
          <w:szCs w:val="22"/>
        </w:rPr>
        <w:t>’</w:t>
      </w:r>
      <w:r w:rsidR="005B5E26" w:rsidRPr="00863ABB">
        <w:rPr>
          <w:rFonts w:ascii="Times New Roman" w:hAnsi="Times New Roman" w:cs="Times New Roman"/>
          <w:sz w:val="22"/>
          <w:szCs w:val="22"/>
        </w:rPr>
        <w:t xml:space="preserve"> so that s</w:t>
      </w:r>
      <w:r w:rsidR="00F765D3" w:rsidRPr="00863ABB">
        <w:rPr>
          <w:rFonts w:ascii="Times New Roman" w:hAnsi="Times New Roman" w:cs="Times New Roman"/>
          <w:sz w:val="22"/>
          <w:szCs w:val="22"/>
        </w:rPr>
        <w:t xml:space="preserve">ampling points </w:t>
      </w:r>
      <w:r w:rsidR="00D6024E" w:rsidRPr="00863ABB">
        <w:rPr>
          <w:rFonts w:ascii="Times New Roman" w:hAnsi="Times New Roman" w:cs="Times New Roman"/>
          <w:sz w:val="22"/>
          <w:szCs w:val="22"/>
        </w:rPr>
        <w:t xml:space="preserve">within the community </w:t>
      </w:r>
      <w:r w:rsidR="005B5E26" w:rsidRPr="00863ABB">
        <w:rPr>
          <w:rFonts w:ascii="Times New Roman" w:hAnsi="Times New Roman" w:cs="Times New Roman"/>
          <w:sz w:val="22"/>
          <w:szCs w:val="22"/>
        </w:rPr>
        <w:t>can be</w:t>
      </w:r>
      <w:r w:rsidR="00F765D3" w:rsidRPr="00863ABB">
        <w:rPr>
          <w:rFonts w:ascii="Times New Roman" w:hAnsi="Times New Roman" w:cs="Times New Roman"/>
          <w:sz w:val="22"/>
          <w:szCs w:val="22"/>
        </w:rPr>
        <w:t xml:space="preserve"> located </w:t>
      </w:r>
      <w:r w:rsidR="00D6024E" w:rsidRPr="00863ABB">
        <w:rPr>
          <w:rFonts w:ascii="Times New Roman" w:hAnsi="Times New Roman" w:cs="Times New Roman"/>
          <w:sz w:val="22"/>
          <w:szCs w:val="22"/>
        </w:rPr>
        <w:t xml:space="preserve">either systematically or </w:t>
      </w:r>
      <w:r w:rsidR="00F765D3" w:rsidRPr="00863ABB">
        <w:rPr>
          <w:rFonts w:ascii="Times New Roman" w:hAnsi="Times New Roman" w:cs="Times New Roman"/>
          <w:sz w:val="22"/>
          <w:szCs w:val="22"/>
        </w:rPr>
        <w:t>random</w:t>
      </w:r>
      <w:r w:rsidR="00D6024E" w:rsidRPr="00863ABB">
        <w:rPr>
          <w:rFonts w:ascii="Times New Roman" w:hAnsi="Times New Roman" w:cs="Times New Roman"/>
          <w:sz w:val="22"/>
          <w:szCs w:val="22"/>
        </w:rPr>
        <w:t>ly</w:t>
      </w:r>
      <w:r w:rsidR="00F765D3" w:rsidRPr="00863ABB">
        <w:rPr>
          <w:rFonts w:ascii="Times New Roman" w:hAnsi="Times New Roman" w:cs="Times New Roman"/>
          <w:sz w:val="22"/>
          <w:szCs w:val="22"/>
        </w:rPr>
        <w:t xml:space="preserve">.  </w:t>
      </w:r>
      <w:r w:rsidR="00D6024E" w:rsidRPr="00863ABB">
        <w:rPr>
          <w:rFonts w:ascii="Times New Roman" w:hAnsi="Times New Roman" w:cs="Times New Roman"/>
          <w:sz w:val="22"/>
          <w:szCs w:val="22"/>
        </w:rPr>
        <w:t>At each selected point</w:t>
      </w:r>
      <w:r w:rsidR="000140B4" w:rsidRPr="00863ABB">
        <w:rPr>
          <w:rFonts w:ascii="Times New Roman" w:hAnsi="Times New Roman" w:cs="Times New Roman"/>
          <w:sz w:val="22"/>
          <w:szCs w:val="22"/>
        </w:rPr>
        <w:t>, four quarters (</w:t>
      </w:r>
      <w:r w:rsidR="000140B4" w:rsidRPr="00863ABB">
        <w:rPr>
          <w:rFonts w:ascii="Times New Roman" w:hAnsi="Times New Roman" w:cs="Times New Roman"/>
          <w:i/>
          <w:sz w:val="22"/>
          <w:szCs w:val="22"/>
        </w:rPr>
        <w:t>i.e.</w:t>
      </w:r>
      <w:r w:rsidR="000140B4" w:rsidRPr="00863ABB">
        <w:rPr>
          <w:rFonts w:ascii="Times New Roman" w:hAnsi="Times New Roman" w:cs="Times New Roman"/>
          <w:sz w:val="22"/>
          <w:szCs w:val="22"/>
        </w:rPr>
        <w:t xml:space="preserve">, northeast, northwest, southwest, and southeast) </w:t>
      </w:r>
      <w:r w:rsidR="00E6211A" w:rsidRPr="00863ABB">
        <w:rPr>
          <w:rFonts w:ascii="Times New Roman" w:hAnsi="Times New Roman" w:cs="Times New Roman"/>
          <w:sz w:val="22"/>
          <w:szCs w:val="22"/>
        </w:rPr>
        <w:t xml:space="preserve">are created </w:t>
      </w:r>
      <w:r w:rsidR="000140B4" w:rsidRPr="00863ABB">
        <w:rPr>
          <w:rFonts w:ascii="Times New Roman" w:hAnsi="Times New Roman" w:cs="Times New Roman"/>
          <w:sz w:val="22"/>
          <w:szCs w:val="22"/>
        </w:rPr>
        <w:t xml:space="preserve">using a simulated north-south line and a simulated east-west line (this would be done with a compass in the field). </w:t>
      </w:r>
      <w:r w:rsidR="000140B4" w:rsidRPr="00863ABB">
        <w:rPr>
          <w:rFonts w:ascii="Times New Roman" w:hAnsi="Times New Roman" w:cs="Times New Roman"/>
          <w:b/>
          <w:sz w:val="22"/>
          <w:szCs w:val="22"/>
        </w:rPr>
        <w:t>Within each quarter</w:t>
      </w:r>
      <w:r w:rsidR="000140B4" w:rsidRPr="00863ABB">
        <w:rPr>
          <w:rFonts w:ascii="Times New Roman" w:hAnsi="Times New Roman" w:cs="Times New Roman"/>
          <w:sz w:val="22"/>
          <w:szCs w:val="22"/>
        </w:rPr>
        <w:t>,</w:t>
      </w:r>
      <w:r w:rsidR="000140B4" w:rsidRPr="00863ABB">
        <w:rPr>
          <w:rFonts w:ascii="Times New Roman" w:hAnsi="Times New Roman" w:cs="Times New Roman"/>
          <w:b/>
          <w:sz w:val="22"/>
          <w:szCs w:val="22"/>
        </w:rPr>
        <w:t xml:space="preserve"> </w:t>
      </w:r>
      <w:r w:rsidR="00E6211A" w:rsidRPr="00863ABB">
        <w:rPr>
          <w:rFonts w:ascii="Times New Roman" w:hAnsi="Times New Roman" w:cs="Times New Roman"/>
          <w:sz w:val="22"/>
          <w:szCs w:val="22"/>
        </w:rPr>
        <w:t xml:space="preserve">the </w:t>
      </w:r>
      <w:r w:rsidR="00E6211A" w:rsidRPr="00863ABB">
        <w:rPr>
          <w:rFonts w:ascii="Times New Roman" w:hAnsi="Times New Roman" w:cs="Times New Roman"/>
          <w:b/>
          <w:sz w:val="22"/>
          <w:szCs w:val="22"/>
        </w:rPr>
        <w:t>plant nearest</w:t>
      </w:r>
      <w:r w:rsidR="000140B4" w:rsidRPr="00863ABB">
        <w:rPr>
          <w:rFonts w:ascii="Times New Roman" w:hAnsi="Times New Roman" w:cs="Times New Roman"/>
          <w:b/>
          <w:sz w:val="22"/>
          <w:szCs w:val="22"/>
        </w:rPr>
        <w:t xml:space="preserve"> </w:t>
      </w:r>
      <w:r w:rsidR="00E6211A" w:rsidRPr="00863ABB">
        <w:rPr>
          <w:rFonts w:ascii="Times New Roman" w:hAnsi="Times New Roman" w:cs="Times New Roman"/>
          <w:b/>
          <w:sz w:val="22"/>
          <w:szCs w:val="22"/>
        </w:rPr>
        <w:t xml:space="preserve">to </w:t>
      </w:r>
      <w:r w:rsidR="000140B4" w:rsidRPr="00863ABB">
        <w:rPr>
          <w:rFonts w:ascii="Times New Roman" w:hAnsi="Times New Roman" w:cs="Times New Roman"/>
          <w:b/>
          <w:sz w:val="22"/>
          <w:szCs w:val="22"/>
        </w:rPr>
        <w:t>the point</w:t>
      </w:r>
      <w:r w:rsidR="00E6211A" w:rsidRPr="00863ABB">
        <w:rPr>
          <w:rFonts w:ascii="Times New Roman" w:hAnsi="Times New Roman" w:cs="Times New Roman"/>
          <w:sz w:val="22"/>
          <w:szCs w:val="22"/>
        </w:rPr>
        <w:t xml:space="preserve"> is selected and its</w:t>
      </w:r>
      <w:r w:rsidR="00F765D3" w:rsidRPr="00863ABB">
        <w:rPr>
          <w:rFonts w:ascii="Times New Roman" w:hAnsi="Times New Roman" w:cs="Times New Roman"/>
          <w:sz w:val="22"/>
          <w:szCs w:val="22"/>
        </w:rPr>
        <w:t xml:space="preserve"> </w:t>
      </w:r>
      <w:r w:rsidR="000140B4" w:rsidRPr="00863ABB">
        <w:rPr>
          <w:rFonts w:ascii="Times New Roman" w:hAnsi="Times New Roman" w:cs="Times New Roman"/>
          <w:b/>
          <w:sz w:val="22"/>
          <w:szCs w:val="22"/>
        </w:rPr>
        <w:t>species identity</w:t>
      </w:r>
      <w:r w:rsidR="000140B4" w:rsidRPr="00863ABB">
        <w:rPr>
          <w:rFonts w:ascii="Times New Roman" w:hAnsi="Times New Roman" w:cs="Times New Roman"/>
          <w:sz w:val="22"/>
          <w:szCs w:val="22"/>
        </w:rPr>
        <w:t>,</w:t>
      </w:r>
      <w:r w:rsidR="00F765D3" w:rsidRPr="00863ABB">
        <w:rPr>
          <w:rFonts w:ascii="Times New Roman" w:hAnsi="Times New Roman" w:cs="Times New Roman"/>
          <w:sz w:val="22"/>
          <w:szCs w:val="22"/>
        </w:rPr>
        <w:t xml:space="preserve"> </w:t>
      </w:r>
      <w:r w:rsidR="000140B4" w:rsidRPr="00863ABB">
        <w:rPr>
          <w:rFonts w:ascii="Times New Roman" w:hAnsi="Times New Roman" w:cs="Times New Roman"/>
          <w:sz w:val="22"/>
          <w:szCs w:val="22"/>
        </w:rPr>
        <w:t>i</w:t>
      </w:r>
      <w:r w:rsidR="00F765D3" w:rsidRPr="00863ABB">
        <w:rPr>
          <w:rFonts w:ascii="Times New Roman" w:hAnsi="Times New Roman" w:cs="Times New Roman"/>
          <w:sz w:val="22"/>
          <w:szCs w:val="22"/>
        </w:rPr>
        <w:t xml:space="preserve">ts </w:t>
      </w:r>
      <w:r w:rsidR="000140B4" w:rsidRPr="00863ABB">
        <w:rPr>
          <w:rFonts w:ascii="Times New Roman" w:hAnsi="Times New Roman" w:cs="Times New Roman"/>
          <w:b/>
          <w:sz w:val="22"/>
          <w:szCs w:val="22"/>
        </w:rPr>
        <w:t xml:space="preserve">point-to-plant </w:t>
      </w:r>
      <w:r w:rsidR="00F765D3" w:rsidRPr="00863ABB">
        <w:rPr>
          <w:rFonts w:ascii="Times New Roman" w:hAnsi="Times New Roman" w:cs="Times New Roman"/>
          <w:b/>
          <w:sz w:val="22"/>
          <w:szCs w:val="22"/>
        </w:rPr>
        <w:t>distance</w:t>
      </w:r>
      <w:r w:rsidR="000140B4" w:rsidRPr="00863ABB">
        <w:rPr>
          <w:rFonts w:ascii="Times New Roman" w:hAnsi="Times New Roman" w:cs="Times New Roman"/>
          <w:sz w:val="22"/>
          <w:szCs w:val="22"/>
        </w:rPr>
        <w:t>, and its</w:t>
      </w:r>
      <w:r w:rsidR="00F765D3" w:rsidRPr="00863ABB">
        <w:rPr>
          <w:rFonts w:ascii="Times New Roman" w:hAnsi="Times New Roman" w:cs="Times New Roman"/>
          <w:sz w:val="22"/>
          <w:szCs w:val="22"/>
        </w:rPr>
        <w:t xml:space="preserve"> </w:t>
      </w:r>
      <w:r w:rsidR="00F765D3" w:rsidRPr="00863ABB">
        <w:rPr>
          <w:rFonts w:ascii="Times New Roman" w:hAnsi="Times New Roman" w:cs="Times New Roman"/>
          <w:b/>
          <w:sz w:val="22"/>
          <w:szCs w:val="22"/>
        </w:rPr>
        <w:t>basal area</w:t>
      </w:r>
      <w:r w:rsidR="00E6211A" w:rsidRPr="00863ABB">
        <w:rPr>
          <w:rFonts w:ascii="Times New Roman" w:hAnsi="Times New Roman" w:cs="Times New Roman"/>
          <w:sz w:val="22"/>
          <w:szCs w:val="22"/>
        </w:rPr>
        <w:t xml:space="preserve"> are recorded</w:t>
      </w:r>
      <w:r w:rsidR="00F765D3" w:rsidRPr="00863ABB">
        <w:rPr>
          <w:rFonts w:ascii="Times New Roman" w:hAnsi="Times New Roman" w:cs="Times New Roman"/>
          <w:sz w:val="22"/>
          <w:szCs w:val="22"/>
        </w:rPr>
        <w:t xml:space="preserve">.  </w:t>
      </w:r>
      <w:r w:rsidR="00785FB9" w:rsidRPr="00863ABB">
        <w:rPr>
          <w:rFonts w:ascii="Times New Roman" w:hAnsi="Times New Roman" w:cs="Times New Roman"/>
          <w:sz w:val="22"/>
          <w:szCs w:val="22"/>
        </w:rPr>
        <w:t>We then move to the next random</w:t>
      </w:r>
      <w:r w:rsidR="004272B7" w:rsidRPr="00863ABB">
        <w:rPr>
          <w:rFonts w:ascii="Times New Roman" w:hAnsi="Times New Roman" w:cs="Times New Roman"/>
          <w:sz w:val="22"/>
          <w:szCs w:val="22"/>
        </w:rPr>
        <w:t>ly</w:t>
      </w:r>
      <w:r w:rsidR="00785FB9" w:rsidRPr="00863ABB">
        <w:rPr>
          <w:rFonts w:ascii="Times New Roman" w:hAnsi="Times New Roman" w:cs="Times New Roman"/>
          <w:sz w:val="22"/>
          <w:szCs w:val="22"/>
        </w:rPr>
        <w:t xml:space="preserve"> or systematically chosen point and sample another</w:t>
      </w:r>
      <w:r w:rsidR="004272B7" w:rsidRPr="00863ABB">
        <w:rPr>
          <w:rFonts w:ascii="Times New Roman" w:hAnsi="Times New Roman" w:cs="Times New Roman"/>
          <w:sz w:val="22"/>
          <w:szCs w:val="22"/>
        </w:rPr>
        <w:t xml:space="preserve"> set of</w:t>
      </w:r>
      <w:r w:rsidR="00785FB9" w:rsidRPr="00863ABB">
        <w:rPr>
          <w:rFonts w:ascii="Times New Roman" w:hAnsi="Times New Roman" w:cs="Times New Roman"/>
          <w:sz w:val="22"/>
          <w:szCs w:val="22"/>
        </w:rPr>
        <w:t xml:space="preserve"> four individuals.</w:t>
      </w:r>
    </w:p>
    <w:p w:rsidR="00F765D3" w:rsidRPr="00863ABB" w:rsidRDefault="00785FB9" w:rsidP="000140B4">
      <w:pPr>
        <w:pStyle w:val="PlainText"/>
        <w:numPr>
          <w:ilvl w:val="0"/>
          <w:numId w:val="14"/>
        </w:numPr>
        <w:spacing w:after="120"/>
        <w:rPr>
          <w:rFonts w:ascii="Times New Roman" w:hAnsi="Times New Roman" w:cs="Times New Roman"/>
          <w:sz w:val="22"/>
          <w:szCs w:val="22"/>
        </w:rPr>
      </w:pPr>
      <w:r w:rsidRPr="00863ABB">
        <w:rPr>
          <w:rFonts w:ascii="Times New Roman" w:hAnsi="Times New Roman" w:cs="Times New Roman"/>
          <w:sz w:val="22"/>
          <w:szCs w:val="22"/>
        </w:rPr>
        <w:t>T</w:t>
      </w:r>
      <w:r w:rsidR="00F765D3" w:rsidRPr="00863ABB">
        <w:rPr>
          <w:rFonts w:ascii="Times New Roman" w:hAnsi="Times New Roman" w:cs="Times New Roman"/>
          <w:sz w:val="22"/>
          <w:szCs w:val="22"/>
        </w:rPr>
        <w:t>he number of points to sample</w:t>
      </w:r>
      <w:r w:rsidRPr="00863ABB">
        <w:rPr>
          <w:rFonts w:ascii="Times New Roman" w:hAnsi="Times New Roman" w:cs="Times New Roman"/>
          <w:sz w:val="22"/>
          <w:szCs w:val="22"/>
        </w:rPr>
        <w:t xml:space="preserve"> in order to generate reliable abundance estimates</w:t>
      </w:r>
      <w:r w:rsidR="00F765D3" w:rsidRPr="00863ABB">
        <w:rPr>
          <w:rFonts w:ascii="Times New Roman" w:hAnsi="Times New Roman" w:cs="Times New Roman"/>
          <w:sz w:val="22"/>
          <w:szCs w:val="22"/>
        </w:rPr>
        <w:t xml:space="preserve"> </w:t>
      </w:r>
      <w:r w:rsidR="000F5092" w:rsidRPr="00863ABB">
        <w:rPr>
          <w:rFonts w:ascii="Times New Roman" w:hAnsi="Times New Roman" w:cs="Times New Roman"/>
          <w:sz w:val="22"/>
          <w:szCs w:val="22"/>
        </w:rPr>
        <w:t xml:space="preserve">is determined </w:t>
      </w:r>
      <w:r w:rsidR="004272B7" w:rsidRPr="00863ABB">
        <w:rPr>
          <w:rFonts w:ascii="Times New Roman" w:hAnsi="Times New Roman" w:cs="Times New Roman"/>
          <w:sz w:val="22"/>
          <w:szCs w:val="22"/>
        </w:rPr>
        <w:t xml:space="preserve">semi-objectively </w:t>
      </w:r>
      <w:r w:rsidR="000F5092" w:rsidRPr="00863ABB">
        <w:rPr>
          <w:rFonts w:ascii="Times New Roman" w:hAnsi="Times New Roman" w:cs="Times New Roman"/>
          <w:sz w:val="22"/>
          <w:szCs w:val="22"/>
        </w:rPr>
        <w:t xml:space="preserve">with use of the </w:t>
      </w:r>
      <w:r w:rsidR="000F5092" w:rsidRPr="00863ABB">
        <w:rPr>
          <w:rFonts w:ascii="Times New Roman" w:hAnsi="Times New Roman" w:cs="Times New Roman"/>
          <w:b/>
          <w:sz w:val="22"/>
          <w:szCs w:val="22"/>
        </w:rPr>
        <w:t>species-number of points curve</w:t>
      </w:r>
      <w:r w:rsidRPr="00863ABB">
        <w:rPr>
          <w:rFonts w:ascii="Times New Roman" w:hAnsi="Times New Roman" w:cs="Times New Roman"/>
          <w:sz w:val="22"/>
          <w:szCs w:val="22"/>
        </w:rPr>
        <w:t xml:space="preserve"> in a manner identical to the species-area curve in area sampling. Once you are satisfied with your sampling, perform the calculations and </w:t>
      </w:r>
      <w:r w:rsidR="004272B7" w:rsidRPr="00863ABB">
        <w:rPr>
          <w:rFonts w:ascii="Times New Roman" w:hAnsi="Times New Roman" w:cs="Times New Roman"/>
          <w:b/>
          <w:sz w:val="22"/>
          <w:szCs w:val="22"/>
        </w:rPr>
        <w:t>save</w:t>
      </w:r>
      <w:r w:rsidRPr="00863ABB">
        <w:rPr>
          <w:rFonts w:ascii="Times New Roman" w:hAnsi="Times New Roman" w:cs="Times New Roman"/>
          <w:b/>
          <w:sz w:val="22"/>
          <w:szCs w:val="22"/>
        </w:rPr>
        <w:t xml:space="preserve"> a copy</w:t>
      </w:r>
      <w:r w:rsidRPr="00863ABB">
        <w:rPr>
          <w:rFonts w:ascii="Times New Roman" w:hAnsi="Times New Roman" w:cs="Times New Roman"/>
          <w:sz w:val="22"/>
          <w:szCs w:val="22"/>
        </w:rPr>
        <w:t xml:space="preserve"> for </w:t>
      </w:r>
      <w:r w:rsidR="00D44E8F" w:rsidRPr="00863ABB">
        <w:rPr>
          <w:rFonts w:ascii="Times New Roman" w:hAnsi="Times New Roman" w:cs="Times New Roman"/>
          <w:sz w:val="22"/>
          <w:szCs w:val="22"/>
        </w:rPr>
        <w:t>reference</w:t>
      </w:r>
      <w:r w:rsidRPr="00863ABB">
        <w:rPr>
          <w:rFonts w:ascii="Times New Roman" w:hAnsi="Times New Roman" w:cs="Times New Roman"/>
          <w:sz w:val="22"/>
          <w:szCs w:val="22"/>
        </w:rPr>
        <w:t>.</w:t>
      </w:r>
      <w:r w:rsidR="00F765D3" w:rsidRPr="00863ABB">
        <w:rPr>
          <w:rFonts w:ascii="Times New Roman" w:hAnsi="Times New Roman" w:cs="Times New Roman"/>
          <w:sz w:val="22"/>
          <w:szCs w:val="22"/>
        </w:rPr>
        <w:t xml:space="preserve"> </w:t>
      </w:r>
    </w:p>
    <w:p w:rsidR="005B5E26" w:rsidRPr="00863ABB" w:rsidRDefault="002510DF" w:rsidP="005B5E26">
      <w:pPr>
        <w:pStyle w:val="PlainText"/>
        <w:spacing w:after="120"/>
        <w:rPr>
          <w:rFonts w:ascii="Times New Roman" w:hAnsi="Times New Roman" w:cs="Times New Roman"/>
          <w:b/>
          <w:sz w:val="22"/>
          <w:szCs w:val="22"/>
          <w:u w:val="single"/>
        </w:rPr>
      </w:pPr>
      <w:r w:rsidRPr="00863ABB">
        <w:rPr>
          <w:rFonts w:ascii="Times New Roman" w:hAnsi="Times New Roman" w:cs="Times New Roman"/>
          <w:b/>
          <w:sz w:val="22"/>
          <w:szCs w:val="22"/>
          <w:u w:val="single"/>
        </w:rPr>
        <w:t>Question</w:t>
      </w:r>
      <w:r w:rsidR="005B5E26" w:rsidRPr="00863ABB">
        <w:rPr>
          <w:rFonts w:ascii="Times New Roman" w:hAnsi="Times New Roman" w:cs="Times New Roman"/>
          <w:b/>
          <w:sz w:val="22"/>
          <w:szCs w:val="22"/>
          <w:u w:val="single"/>
        </w:rPr>
        <w:t>s to Discuss in Your Write Up of Assignment 2</w:t>
      </w:r>
    </w:p>
    <w:p w:rsidR="00E469F8" w:rsidRPr="00863ABB" w:rsidRDefault="00E469F8"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Why might an investigator prefer distance-sampling techniques over area-sampling techniques</w:t>
      </w:r>
      <w:r w:rsidR="00BA21F0" w:rsidRPr="00863ABB">
        <w:rPr>
          <w:rFonts w:ascii="Times New Roman" w:hAnsi="Times New Roman" w:cs="Times New Roman"/>
          <w:sz w:val="22"/>
          <w:szCs w:val="22"/>
        </w:rPr>
        <w:t xml:space="preserve"> (</w:t>
      </w:r>
      <w:r w:rsidR="005C7BDA" w:rsidRPr="00863ABB">
        <w:rPr>
          <w:rFonts w:ascii="Times New Roman" w:hAnsi="Times New Roman" w:cs="Times New Roman"/>
          <w:sz w:val="22"/>
          <w:szCs w:val="22"/>
        </w:rPr>
        <w:t>consider</w:t>
      </w:r>
      <w:r w:rsidR="00BA21F0" w:rsidRPr="00863ABB">
        <w:rPr>
          <w:rFonts w:ascii="Times New Roman" w:hAnsi="Times New Roman" w:cs="Times New Roman"/>
          <w:sz w:val="22"/>
          <w:szCs w:val="22"/>
        </w:rPr>
        <w:t xml:space="preserve"> the </w:t>
      </w:r>
      <w:r w:rsidR="00EB3108" w:rsidRPr="00863ABB">
        <w:rPr>
          <w:rFonts w:ascii="Times New Roman" w:hAnsi="Times New Roman" w:cs="Times New Roman"/>
          <w:sz w:val="22"/>
          <w:szCs w:val="22"/>
        </w:rPr>
        <w:t>‘</w:t>
      </w:r>
      <w:r w:rsidR="00BA21F0" w:rsidRPr="00863ABB">
        <w:rPr>
          <w:rFonts w:ascii="Times New Roman" w:hAnsi="Times New Roman" w:cs="Times New Roman"/>
          <w:sz w:val="22"/>
          <w:szCs w:val="22"/>
        </w:rPr>
        <w:t>estimates of time commitment</w:t>
      </w:r>
      <w:r w:rsidR="00EB3108" w:rsidRPr="00863ABB">
        <w:rPr>
          <w:rFonts w:ascii="Times New Roman" w:hAnsi="Times New Roman" w:cs="Times New Roman"/>
          <w:sz w:val="22"/>
          <w:szCs w:val="22"/>
        </w:rPr>
        <w:t>’</w:t>
      </w:r>
      <w:r w:rsidR="00BA21F0" w:rsidRPr="00863ABB">
        <w:rPr>
          <w:rFonts w:ascii="Times New Roman" w:hAnsi="Times New Roman" w:cs="Times New Roman"/>
          <w:sz w:val="22"/>
          <w:szCs w:val="22"/>
        </w:rPr>
        <w:t xml:space="preserve"> for area versus distance sampling)</w:t>
      </w:r>
      <w:r w:rsidRPr="00863ABB">
        <w:rPr>
          <w:rFonts w:ascii="Times New Roman" w:hAnsi="Times New Roman" w:cs="Times New Roman"/>
          <w:sz w:val="22"/>
          <w:szCs w:val="22"/>
        </w:rPr>
        <w:t xml:space="preserve">? </w:t>
      </w:r>
      <w:r w:rsidR="00B32B9E" w:rsidRPr="00863ABB">
        <w:rPr>
          <w:rFonts w:ascii="Times New Roman" w:hAnsi="Times New Roman" w:cs="Times New Roman"/>
          <w:sz w:val="22"/>
          <w:szCs w:val="22"/>
        </w:rPr>
        <w:t>Hint</w:t>
      </w:r>
      <w:r w:rsidRPr="00863ABB">
        <w:rPr>
          <w:rFonts w:ascii="Times New Roman" w:hAnsi="Times New Roman" w:cs="Times New Roman"/>
          <w:sz w:val="22"/>
          <w:szCs w:val="22"/>
        </w:rPr>
        <w:t>: think of what each method requires under the field conditions</w:t>
      </w:r>
      <w:r w:rsidR="006F18EE">
        <w:rPr>
          <w:rFonts w:ascii="Times New Roman" w:hAnsi="Times New Roman" w:cs="Times New Roman"/>
          <w:sz w:val="22"/>
          <w:szCs w:val="22"/>
        </w:rPr>
        <w:t>.</w:t>
      </w:r>
    </w:p>
    <w:p w:rsidR="005B5E26" w:rsidRPr="00863ABB" w:rsidRDefault="00E469F8"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Why might an investigator prefer area-sampling techniques over</w:t>
      </w:r>
      <w:r w:rsidR="005B5E26" w:rsidRPr="00863ABB">
        <w:rPr>
          <w:rFonts w:ascii="Times New Roman" w:hAnsi="Times New Roman" w:cs="Times New Roman"/>
          <w:sz w:val="22"/>
          <w:szCs w:val="22"/>
        </w:rPr>
        <w:t xml:space="preserve"> distance-sampling techniques?</w:t>
      </w:r>
      <w:r w:rsidRPr="00863ABB">
        <w:rPr>
          <w:rFonts w:ascii="Times New Roman" w:hAnsi="Times New Roman" w:cs="Times New Roman"/>
          <w:sz w:val="22"/>
          <w:szCs w:val="22"/>
        </w:rPr>
        <w:t xml:space="preserve"> </w:t>
      </w:r>
      <w:r w:rsidR="00B32B9E" w:rsidRPr="00863ABB">
        <w:rPr>
          <w:rFonts w:ascii="Times New Roman" w:hAnsi="Times New Roman" w:cs="Times New Roman"/>
          <w:sz w:val="22"/>
          <w:szCs w:val="22"/>
        </w:rPr>
        <w:t>Hint</w:t>
      </w:r>
      <w:r w:rsidRPr="00863ABB">
        <w:rPr>
          <w:rFonts w:ascii="Times New Roman" w:hAnsi="Times New Roman" w:cs="Times New Roman"/>
          <w:sz w:val="22"/>
          <w:szCs w:val="22"/>
        </w:rPr>
        <w:t>: look at how density is calculated for each technique</w:t>
      </w:r>
      <w:r w:rsidR="006F18EE">
        <w:rPr>
          <w:rFonts w:ascii="Times New Roman" w:hAnsi="Times New Roman" w:cs="Times New Roman"/>
          <w:sz w:val="22"/>
          <w:szCs w:val="22"/>
        </w:rPr>
        <w:t>.</w:t>
      </w:r>
    </w:p>
    <w:p w:rsidR="00785FB9" w:rsidRPr="00863ABB" w:rsidRDefault="004272B7"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Compare</w:t>
      </w:r>
      <w:r w:rsidR="00785FB9" w:rsidRPr="00863ABB">
        <w:rPr>
          <w:rFonts w:ascii="Times New Roman" w:hAnsi="Times New Roman" w:cs="Times New Roman"/>
          <w:sz w:val="22"/>
          <w:szCs w:val="22"/>
        </w:rPr>
        <w:t xml:space="preserve"> the abundance estimates that you calculated</w:t>
      </w:r>
      <w:r w:rsidRPr="00863ABB">
        <w:rPr>
          <w:rFonts w:ascii="Times New Roman" w:hAnsi="Times New Roman" w:cs="Times New Roman"/>
          <w:sz w:val="22"/>
          <w:szCs w:val="22"/>
        </w:rPr>
        <w:t xml:space="preserve"> using the point-quarter method</w:t>
      </w:r>
      <w:r w:rsidR="00445C77">
        <w:rPr>
          <w:rFonts w:ascii="Times New Roman" w:hAnsi="Times New Roman" w:cs="Times New Roman"/>
          <w:sz w:val="22"/>
          <w:szCs w:val="22"/>
        </w:rPr>
        <w:t xml:space="preserve"> (our distance technique)</w:t>
      </w:r>
      <w:r w:rsidRPr="00863ABB">
        <w:rPr>
          <w:rFonts w:ascii="Times New Roman" w:hAnsi="Times New Roman" w:cs="Times New Roman"/>
          <w:sz w:val="22"/>
          <w:szCs w:val="22"/>
        </w:rPr>
        <w:t xml:space="preserve"> with those from the area method</w:t>
      </w:r>
      <w:r w:rsidR="00445C77">
        <w:rPr>
          <w:rFonts w:ascii="Times New Roman" w:hAnsi="Times New Roman" w:cs="Times New Roman"/>
          <w:sz w:val="22"/>
          <w:szCs w:val="22"/>
        </w:rPr>
        <w:t xml:space="preserve"> (from assignment 1)</w:t>
      </w:r>
      <w:r w:rsidR="00785FB9" w:rsidRPr="00863ABB">
        <w:rPr>
          <w:rFonts w:ascii="Times New Roman" w:hAnsi="Times New Roman" w:cs="Times New Roman"/>
          <w:sz w:val="22"/>
          <w:szCs w:val="22"/>
        </w:rPr>
        <w:t>.</w:t>
      </w:r>
      <w:r w:rsidR="00445C77">
        <w:rPr>
          <w:rFonts w:ascii="Times New Roman" w:hAnsi="Times New Roman" w:cs="Times New Roman"/>
          <w:sz w:val="22"/>
          <w:szCs w:val="22"/>
        </w:rPr>
        <w:t xml:space="preserve"> Use the systematically collected samples for both methods.</w:t>
      </w:r>
      <w:r w:rsidR="00785FB9"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Are </w:t>
      </w:r>
      <w:r w:rsidR="00B32B9E" w:rsidRPr="00863ABB">
        <w:rPr>
          <w:rFonts w:ascii="Times New Roman" w:hAnsi="Times New Roman" w:cs="Times New Roman"/>
          <w:sz w:val="22"/>
          <w:szCs w:val="22"/>
        </w:rPr>
        <w:t xml:space="preserve">the </w:t>
      </w:r>
      <w:r w:rsidRPr="00863ABB">
        <w:rPr>
          <w:rFonts w:ascii="Times New Roman" w:hAnsi="Times New Roman" w:cs="Times New Roman"/>
          <w:sz w:val="22"/>
          <w:szCs w:val="22"/>
        </w:rPr>
        <w:t xml:space="preserve">density, dominance, and frequency values similar </w:t>
      </w:r>
      <w:r w:rsidR="00E469F8" w:rsidRPr="00863ABB">
        <w:rPr>
          <w:rFonts w:ascii="Times New Roman" w:hAnsi="Times New Roman" w:cs="Times New Roman"/>
          <w:sz w:val="22"/>
          <w:szCs w:val="22"/>
        </w:rPr>
        <w:t xml:space="preserve">for </w:t>
      </w:r>
      <w:r w:rsidRPr="00863ABB">
        <w:rPr>
          <w:rFonts w:ascii="Times New Roman" w:hAnsi="Times New Roman" w:cs="Times New Roman"/>
          <w:sz w:val="22"/>
          <w:szCs w:val="22"/>
        </w:rPr>
        <w:t xml:space="preserve">common species </w:t>
      </w:r>
      <w:r w:rsidR="00E469F8" w:rsidRPr="00863ABB">
        <w:rPr>
          <w:rFonts w:ascii="Times New Roman" w:hAnsi="Times New Roman" w:cs="Times New Roman"/>
          <w:sz w:val="22"/>
          <w:szCs w:val="22"/>
        </w:rPr>
        <w:t>with both methods</w:t>
      </w:r>
      <w:r w:rsidRPr="00863ABB">
        <w:rPr>
          <w:rFonts w:ascii="Times New Roman" w:hAnsi="Times New Roman" w:cs="Times New Roman"/>
          <w:sz w:val="22"/>
          <w:szCs w:val="22"/>
        </w:rPr>
        <w:t>?</w:t>
      </w:r>
      <w:r w:rsidR="00E469F8" w:rsidRPr="00863ABB">
        <w:rPr>
          <w:rFonts w:ascii="Times New Roman" w:hAnsi="Times New Roman" w:cs="Times New Roman"/>
          <w:sz w:val="22"/>
          <w:szCs w:val="22"/>
        </w:rPr>
        <w:t xml:space="preserve"> Are </w:t>
      </w:r>
      <w:r w:rsidR="00B32B9E" w:rsidRPr="00863ABB">
        <w:rPr>
          <w:rFonts w:ascii="Times New Roman" w:hAnsi="Times New Roman" w:cs="Times New Roman"/>
          <w:sz w:val="22"/>
          <w:szCs w:val="22"/>
        </w:rPr>
        <w:t xml:space="preserve">the </w:t>
      </w:r>
      <w:r w:rsidR="00E469F8" w:rsidRPr="00863ABB">
        <w:rPr>
          <w:rFonts w:ascii="Times New Roman" w:hAnsi="Times New Roman" w:cs="Times New Roman"/>
          <w:sz w:val="22"/>
          <w:szCs w:val="22"/>
        </w:rPr>
        <w:t>density, dominance, and frequency values similar for rare species with both methods?</w:t>
      </w:r>
      <w:r w:rsidR="006F18EE">
        <w:rPr>
          <w:rFonts w:ascii="Times New Roman" w:hAnsi="Times New Roman" w:cs="Times New Roman"/>
          <w:sz w:val="22"/>
          <w:szCs w:val="22"/>
        </w:rPr>
        <w:t xml:space="preserve"> Does species richness differ between the two methods, if so, how?</w:t>
      </w:r>
    </w:p>
    <w:p w:rsidR="004272B7" w:rsidRPr="00863ABB" w:rsidRDefault="004272B7"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Consider the</w:t>
      </w:r>
      <w:r w:rsidR="00EB3108"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importance values for the species you sampled. </w:t>
      </w:r>
      <w:r w:rsidR="00217320" w:rsidRPr="00863ABB">
        <w:rPr>
          <w:rFonts w:ascii="Times New Roman" w:hAnsi="Times New Roman" w:cs="Times New Roman"/>
          <w:sz w:val="22"/>
          <w:szCs w:val="22"/>
        </w:rPr>
        <w:t xml:space="preserve">Find two species that have relatively </w:t>
      </w:r>
      <w:r w:rsidR="00D44E8F" w:rsidRPr="00863ABB">
        <w:rPr>
          <w:rFonts w:ascii="Times New Roman" w:hAnsi="Times New Roman" w:cs="Times New Roman"/>
          <w:sz w:val="22"/>
          <w:szCs w:val="22"/>
        </w:rPr>
        <w:t xml:space="preserve">high but </w:t>
      </w:r>
      <w:r w:rsidR="00217320" w:rsidRPr="00863ABB">
        <w:rPr>
          <w:rFonts w:ascii="Times New Roman" w:hAnsi="Times New Roman" w:cs="Times New Roman"/>
          <w:sz w:val="22"/>
          <w:szCs w:val="22"/>
        </w:rPr>
        <w:t>similar importance values</w:t>
      </w:r>
      <w:r w:rsidR="006F18EE">
        <w:rPr>
          <w:rFonts w:ascii="Times New Roman" w:hAnsi="Times New Roman" w:cs="Times New Roman"/>
          <w:sz w:val="22"/>
          <w:szCs w:val="22"/>
        </w:rPr>
        <w:t xml:space="preserve"> and compare their density, dominance, and frequency values.</w:t>
      </w:r>
      <w:r w:rsidR="009E1FA5">
        <w:rPr>
          <w:rFonts w:ascii="Times New Roman" w:hAnsi="Times New Roman" w:cs="Times New Roman"/>
          <w:sz w:val="22"/>
          <w:szCs w:val="22"/>
        </w:rPr>
        <w:t xml:space="preserve"> How similar or dissimilar are these values?</w:t>
      </w:r>
      <w:r w:rsidR="006F18EE">
        <w:rPr>
          <w:rFonts w:ascii="Times New Roman" w:hAnsi="Times New Roman" w:cs="Times New Roman"/>
          <w:sz w:val="22"/>
          <w:szCs w:val="22"/>
        </w:rPr>
        <w:t xml:space="preserve"> Theoretically,</w:t>
      </w:r>
      <w:r w:rsidR="00217320" w:rsidRPr="00863ABB">
        <w:rPr>
          <w:rFonts w:ascii="Times New Roman" w:hAnsi="Times New Roman" w:cs="Times New Roman"/>
          <w:sz w:val="22"/>
          <w:szCs w:val="22"/>
        </w:rPr>
        <w:t xml:space="preserve"> is it possible that t</w:t>
      </w:r>
      <w:r w:rsidR="006F18EE">
        <w:rPr>
          <w:rFonts w:ascii="Times New Roman" w:hAnsi="Times New Roman" w:cs="Times New Roman"/>
          <w:sz w:val="22"/>
          <w:szCs w:val="22"/>
        </w:rPr>
        <w:t>wo species</w:t>
      </w:r>
      <w:r w:rsidR="00217320" w:rsidRPr="00863ABB">
        <w:rPr>
          <w:rFonts w:ascii="Times New Roman" w:hAnsi="Times New Roman" w:cs="Times New Roman"/>
          <w:sz w:val="22"/>
          <w:szCs w:val="22"/>
        </w:rPr>
        <w:t xml:space="preserve"> could have </w:t>
      </w:r>
      <w:r w:rsidR="006F18EE">
        <w:rPr>
          <w:rFonts w:ascii="Times New Roman" w:hAnsi="Times New Roman" w:cs="Times New Roman"/>
          <w:sz w:val="22"/>
          <w:szCs w:val="22"/>
        </w:rPr>
        <w:t>the same</w:t>
      </w:r>
      <w:r w:rsidR="009E1FA5">
        <w:rPr>
          <w:rFonts w:ascii="Times New Roman" w:hAnsi="Times New Roman" w:cs="Times New Roman"/>
          <w:sz w:val="22"/>
          <w:szCs w:val="22"/>
        </w:rPr>
        <w:t xml:space="preserve"> importance value but have very</w:t>
      </w:r>
      <w:r w:rsidR="006F18EE" w:rsidRPr="00863ABB">
        <w:rPr>
          <w:rFonts w:ascii="Times New Roman" w:hAnsi="Times New Roman" w:cs="Times New Roman"/>
          <w:sz w:val="22"/>
          <w:szCs w:val="22"/>
        </w:rPr>
        <w:t xml:space="preserve"> </w:t>
      </w:r>
      <w:r w:rsidR="00217320" w:rsidRPr="00863ABB">
        <w:rPr>
          <w:rFonts w:ascii="Times New Roman" w:hAnsi="Times New Roman" w:cs="Times New Roman"/>
          <w:sz w:val="22"/>
          <w:szCs w:val="22"/>
        </w:rPr>
        <w:t>different values for density, dominance, and frequenc</w:t>
      </w:r>
      <w:r w:rsidR="009E1FA5">
        <w:rPr>
          <w:rFonts w:ascii="Times New Roman" w:hAnsi="Times New Roman" w:cs="Times New Roman"/>
          <w:sz w:val="22"/>
          <w:szCs w:val="22"/>
        </w:rPr>
        <w:t>y, if so, how?</w:t>
      </w:r>
      <w:r w:rsidR="0090177E" w:rsidRPr="00863ABB">
        <w:rPr>
          <w:rFonts w:ascii="Times New Roman" w:hAnsi="Times New Roman" w:cs="Times New Roman"/>
          <w:sz w:val="22"/>
          <w:szCs w:val="22"/>
        </w:rPr>
        <w:t xml:space="preserve"> </w:t>
      </w:r>
    </w:p>
    <w:p w:rsidR="00B86FD1" w:rsidRPr="00863ABB" w:rsidRDefault="00217320" w:rsidP="00035A96">
      <w:pPr>
        <w:pStyle w:val="PlainText"/>
        <w:spacing w:after="120"/>
        <w:ind w:left="720" w:hanging="720"/>
        <w:rPr>
          <w:rFonts w:ascii="Times New Roman" w:hAnsi="Times New Roman" w:cs="Times New Roman"/>
          <w:sz w:val="22"/>
          <w:szCs w:val="22"/>
        </w:rPr>
      </w:pPr>
      <w:r w:rsidRPr="00863ABB">
        <w:rPr>
          <w:rFonts w:ascii="Times New Roman" w:hAnsi="Times New Roman" w:cs="Times New Roman"/>
          <w:b/>
          <w:sz w:val="22"/>
          <w:szCs w:val="22"/>
          <w:u w:val="single"/>
        </w:rPr>
        <w:t>Assignment 3</w:t>
      </w:r>
      <w:r w:rsidR="00607E6E" w:rsidRPr="00863ABB">
        <w:rPr>
          <w:rFonts w:ascii="Times New Roman" w:hAnsi="Times New Roman" w:cs="Times New Roman"/>
          <w:b/>
          <w:sz w:val="22"/>
          <w:szCs w:val="22"/>
          <w:u w:val="single"/>
        </w:rPr>
        <w:t xml:space="preserve"> –</w:t>
      </w:r>
      <w:r w:rsidR="00B749CC" w:rsidRPr="00863ABB">
        <w:rPr>
          <w:rFonts w:ascii="Times New Roman" w:hAnsi="Times New Roman" w:cs="Times New Roman"/>
          <w:b/>
          <w:sz w:val="22"/>
          <w:szCs w:val="22"/>
          <w:u w:val="single"/>
        </w:rPr>
        <w:t xml:space="preserve"> </w:t>
      </w:r>
      <w:r w:rsidR="00607E6E" w:rsidRPr="00863ABB">
        <w:rPr>
          <w:rFonts w:ascii="Times New Roman" w:hAnsi="Times New Roman" w:cs="Times New Roman"/>
          <w:b/>
          <w:sz w:val="22"/>
          <w:szCs w:val="22"/>
          <w:u w:val="single"/>
        </w:rPr>
        <w:t>Dispersion</w:t>
      </w:r>
      <w:r w:rsidR="00C02D4D" w:rsidRPr="00863ABB">
        <w:rPr>
          <w:rFonts w:ascii="Times New Roman" w:hAnsi="Times New Roman" w:cs="Times New Roman"/>
          <w:b/>
          <w:sz w:val="22"/>
          <w:szCs w:val="22"/>
          <w:u w:val="single"/>
        </w:rPr>
        <w:t xml:space="preserve"> and Succession</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 </w:t>
      </w:r>
      <w:r w:rsidR="00413CD4" w:rsidRPr="00863ABB">
        <w:rPr>
          <w:rFonts w:ascii="Times New Roman" w:hAnsi="Times New Roman" w:cs="Times New Roman"/>
          <w:sz w:val="22"/>
          <w:szCs w:val="22"/>
        </w:rPr>
        <w:t xml:space="preserve">Density, dominance, and frequency </w:t>
      </w:r>
      <w:r w:rsidR="00A8364B" w:rsidRPr="00863ABB">
        <w:rPr>
          <w:rFonts w:ascii="Times New Roman" w:hAnsi="Times New Roman" w:cs="Times New Roman"/>
          <w:sz w:val="22"/>
          <w:szCs w:val="22"/>
        </w:rPr>
        <w:t>can</w:t>
      </w:r>
      <w:r w:rsidR="00413CD4" w:rsidRPr="00863ABB">
        <w:rPr>
          <w:rFonts w:ascii="Times New Roman" w:hAnsi="Times New Roman" w:cs="Times New Roman"/>
          <w:sz w:val="22"/>
          <w:szCs w:val="22"/>
        </w:rPr>
        <w:t xml:space="preserve"> give an incomplete picture of how a population is distributed within a habitat. For example, the populations of two co-</w:t>
      </w:r>
      <w:r w:rsidR="00413CD4" w:rsidRPr="00863ABB">
        <w:rPr>
          <w:rFonts w:ascii="Times New Roman" w:hAnsi="Times New Roman" w:cs="Times New Roman"/>
          <w:sz w:val="22"/>
          <w:szCs w:val="22"/>
        </w:rPr>
        <w:lastRenderedPageBreak/>
        <w:t xml:space="preserve">occurring species may have similar densities </w:t>
      </w:r>
      <w:r w:rsidR="00EA6DD2" w:rsidRPr="00863ABB">
        <w:rPr>
          <w:rFonts w:ascii="Times New Roman" w:hAnsi="Times New Roman" w:cs="Times New Roman"/>
          <w:sz w:val="22"/>
          <w:szCs w:val="22"/>
        </w:rPr>
        <w:t xml:space="preserve">and comparable dominances </w:t>
      </w:r>
      <w:r w:rsidR="00413CD4" w:rsidRPr="00863ABB">
        <w:rPr>
          <w:rFonts w:ascii="Times New Roman" w:hAnsi="Times New Roman" w:cs="Times New Roman"/>
          <w:sz w:val="22"/>
          <w:szCs w:val="22"/>
        </w:rPr>
        <w:t xml:space="preserve">but </w:t>
      </w:r>
      <w:r w:rsidR="00EA6DD2" w:rsidRPr="00863ABB">
        <w:rPr>
          <w:rFonts w:ascii="Times New Roman" w:hAnsi="Times New Roman" w:cs="Times New Roman"/>
          <w:sz w:val="22"/>
          <w:szCs w:val="22"/>
        </w:rPr>
        <w:t xml:space="preserve">they may have </w:t>
      </w:r>
      <w:r w:rsidR="00413CD4" w:rsidRPr="00863ABB">
        <w:rPr>
          <w:rFonts w:ascii="Times New Roman" w:hAnsi="Times New Roman" w:cs="Times New Roman"/>
          <w:sz w:val="22"/>
          <w:szCs w:val="22"/>
        </w:rPr>
        <w:t xml:space="preserve">quite different </w:t>
      </w:r>
      <w:r w:rsidR="00413CD4" w:rsidRPr="00863ABB">
        <w:rPr>
          <w:rFonts w:ascii="Times New Roman" w:hAnsi="Times New Roman" w:cs="Times New Roman"/>
          <w:b/>
          <w:sz w:val="22"/>
          <w:szCs w:val="22"/>
        </w:rPr>
        <w:t>spatial</w:t>
      </w:r>
      <w:r w:rsidR="0090177E" w:rsidRPr="00863ABB">
        <w:rPr>
          <w:rFonts w:ascii="Times New Roman" w:hAnsi="Times New Roman" w:cs="Times New Roman"/>
          <w:b/>
          <w:sz w:val="22"/>
          <w:szCs w:val="22"/>
        </w:rPr>
        <w:t>-</w:t>
      </w:r>
      <w:r w:rsidR="008C1F3F" w:rsidRPr="00863ABB">
        <w:rPr>
          <w:rFonts w:ascii="Times New Roman" w:hAnsi="Times New Roman" w:cs="Times New Roman"/>
          <w:b/>
          <w:sz w:val="22"/>
          <w:szCs w:val="22"/>
        </w:rPr>
        <w:t xml:space="preserve">occurrence </w:t>
      </w:r>
      <w:r w:rsidR="00413CD4" w:rsidRPr="00863ABB">
        <w:rPr>
          <w:rFonts w:ascii="Times New Roman" w:hAnsi="Times New Roman" w:cs="Times New Roman"/>
          <w:b/>
          <w:sz w:val="22"/>
          <w:szCs w:val="22"/>
        </w:rPr>
        <w:t>patterns</w:t>
      </w:r>
      <w:r w:rsidR="00413CD4" w:rsidRPr="00863ABB">
        <w:rPr>
          <w:rFonts w:ascii="Times New Roman" w:hAnsi="Times New Roman" w:cs="Times New Roman"/>
          <w:sz w:val="22"/>
          <w:szCs w:val="22"/>
        </w:rPr>
        <w:t xml:space="preserve">. </w:t>
      </w:r>
      <w:r w:rsidR="00EA6DD2" w:rsidRPr="00863ABB">
        <w:rPr>
          <w:rFonts w:ascii="Times New Roman" w:hAnsi="Times New Roman" w:cs="Times New Roman"/>
          <w:sz w:val="22"/>
          <w:szCs w:val="22"/>
        </w:rPr>
        <w:t>One population may be distrib</w:t>
      </w:r>
      <w:r w:rsidR="00B86FD1" w:rsidRPr="00863ABB">
        <w:rPr>
          <w:rFonts w:ascii="Times New Roman" w:hAnsi="Times New Roman" w:cs="Times New Roman"/>
          <w:sz w:val="22"/>
          <w:szCs w:val="22"/>
        </w:rPr>
        <w:t xml:space="preserve">uted relatively randomly </w:t>
      </w:r>
      <w:r w:rsidR="00EA6DD2" w:rsidRPr="00863ABB">
        <w:rPr>
          <w:rFonts w:ascii="Times New Roman" w:hAnsi="Times New Roman" w:cs="Times New Roman"/>
          <w:sz w:val="22"/>
          <w:szCs w:val="22"/>
        </w:rPr>
        <w:t xml:space="preserve">while the other </w:t>
      </w:r>
      <w:r w:rsidR="00B86FD1" w:rsidRPr="00863ABB">
        <w:rPr>
          <w:rFonts w:ascii="Times New Roman" w:hAnsi="Times New Roman" w:cs="Times New Roman"/>
          <w:sz w:val="22"/>
          <w:szCs w:val="22"/>
        </w:rPr>
        <w:t>may be</w:t>
      </w:r>
      <w:r w:rsidR="00EA6DD2" w:rsidRPr="00863ABB">
        <w:rPr>
          <w:rFonts w:ascii="Times New Roman" w:hAnsi="Times New Roman" w:cs="Times New Roman"/>
          <w:sz w:val="22"/>
          <w:szCs w:val="22"/>
        </w:rPr>
        <w:t xml:space="preserve"> highly aggregated (clumped)</w:t>
      </w:r>
      <w:r w:rsidR="00B86FD1" w:rsidRPr="00863ABB">
        <w:rPr>
          <w:rFonts w:ascii="Times New Roman" w:hAnsi="Times New Roman" w:cs="Times New Roman"/>
          <w:sz w:val="22"/>
          <w:szCs w:val="22"/>
        </w:rPr>
        <w:t xml:space="preserve"> </w:t>
      </w:r>
      <w:r w:rsidR="008C1F3F" w:rsidRPr="00863ABB">
        <w:rPr>
          <w:rFonts w:ascii="Times New Roman" w:hAnsi="Times New Roman" w:cs="Times New Roman"/>
          <w:sz w:val="22"/>
          <w:szCs w:val="22"/>
        </w:rPr>
        <w:t>with</w:t>
      </w:r>
      <w:r w:rsidR="00EA6DD2" w:rsidRPr="00863ABB">
        <w:rPr>
          <w:rFonts w:ascii="Times New Roman" w:hAnsi="Times New Roman" w:cs="Times New Roman"/>
          <w:sz w:val="22"/>
          <w:szCs w:val="22"/>
        </w:rPr>
        <w:t xml:space="preserve">in </w:t>
      </w:r>
      <w:r w:rsidR="008C1F3F" w:rsidRPr="00863ABB">
        <w:rPr>
          <w:rFonts w:ascii="Times New Roman" w:hAnsi="Times New Roman" w:cs="Times New Roman"/>
          <w:sz w:val="22"/>
          <w:szCs w:val="22"/>
        </w:rPr>
        <w:t>one portion</w:t>
      </w:r>
      <w:r w:rsidR="00EA6DD2" w:rsidRPr="00863ABB">
        <w:rPr>
          <w:rFonts w:ascii="Times New Roman" w:hAnsi="Times New Roman" w:cs="Times New Roman"/>
          <w:sz w:val="22"/>
          <w:szCs w:val="22"/>
        </w:rPr>
        <w:t xml:space="preserve"> of the </w:t>
      </w:r>
      <w:r w:rsidR="008C1F3F" w:rsidRPr="00863ABB">
        <w:rPr>
          <w:rFonts w:ascii="Times New Roman" w:hAnsi="Times New Roman" w:cs="Times New Roman"/>
          <w:sz w:val="22"/>
          <w:szCs w:val="22"/>
        </w:rPr>
        <w:t>site</w:t>
      </w:r>
      <w:r w:rsidR="00B86FD1" w:rsidRPr="00863ABB">
        <w:rPr>
          <w:rFonts w:ascii="Times New Roman" w:hAnsi="Times New Roman" w:cs="Times New Roman"/>
          <w:sz w:val="22"/>
          <w:szCs w:val="22"/>
        </w:rPr>
        <w:t xml:space="preserve"> – perhaps</w:t>
      </w:r>
      <w:r w:rsidR="00423519" w:rsidRPr="00863ABB">
        <w:rPr>
          <w:rFonts w:ascii="Times New Roman" w:hAnsi="Times New Roman" w:cs="Times New Roman"/>
          <w:sz w:val="22"/>
          <w:szCs w:val="22"/>
        </w:rPr>
        <w:t xml:space="preserve"> in </w:t>
      </w:r>
      <w:r w:rsidR="00B86FD1" w:rsidRPr="00863ABB">
        <w:rPr>
          <w:rFonts w:ascii="Times New Roman" w:hAnsi="Times New Roman" w:cs="Times New Roman"/>
          <w:sz w:val="22"/>
          <w:szCs w:val="22"/>
        </w:rPr>
        <w:t>th</w:t>
      </w:r>
      <w:r w:rsidR="008C1F3F" w:rsidRPr="00863ABB">
        <w:rPr>
          <w:rFonts w:ascii="Times New Roman" w:hAnsi="Times New Roman" w:cs="Times New Roman"/>
          <w:sz w:val="22"/>
          <w:szCs w:val="22"/>
        </w:rPr>
        <w:t>at</w:t>
      </w:r>
      <w:r w:rsidR="00B86FD1" w:rsidRPr="00863ABB">
        <w:rPr>
          <w:rFonts w:ascii="Times New Roman" w:hAnsi="Times New Roman" w:cs="Times New Roman"/>
          <w:sz w:val="22"/>
          <w:szCs w:val="22"/>
        </w:rPr>
        <w:t xml:space="preserve"> portion of the habitat with high water availability</w:t>
      </w:r>
      <w:r w:rsidR="00EA6DD2" w:rsidRPr="00863ABB">
        <w:rPr>
          <w:rFonts w:ascii="Times New Roman" w:hAnsi="Times New Roman" w:cs="Times New Roman"/>
          <w:sz w:val="22"/>
          <w:szCs w:val="22"/>
        </w:rPr>
        <w:t xml:space="preserve">. </w:t>
      </w:r>
      <w:r w:rsidR="00413CD4" w:rsidRPr="00863ABB">
        <w:rPr>
          <w:rFonts w:ascii="Times New Roman" w:hAnsi="Times New Roman" w:cs="Times New Roman"/>
          <w:sz w:val="22"/>
          <w:szCs w:val="22"/>
        </w:rPr>
        <w:t xml:space="preserve">The arrangement of </w:t>
      </w:r>
      <w:r w:rsidR="00B86FD1" w:rsidRPr="00863ABB">
        <w:rPr>
          <w:rFonts w:ascii="Times New Roman" w:hAnsi="Times New Roman" w:cs="Times New Roman"/>
          <w:sz w:val="22"/>
          <w:szCs w:val="22"/>
        </w:rPr>
        <w:t xml:space="preserve">the individuals </w:t>
      </w:r>
      <w:r w:rsidR="00423519" w:rsidRPr="00863ABB">
        <w:rPr>
          <w:rFonts w:ascii="Times New Roman" w:hAnsi="Times New Roman" w:cs="Times New Roman"/>
          <w:sz w:val="22"/>
          <w:szCs w:val="22"/>
        </w:rPr>
        <w:t>composing</w:t>
      </w:r>
      <w:r w:rsidR="00B86FD1" w:rsidRPr="00863ABB">
        <w:rPr>
          <w:rFonts w:ascii="Times New Roman" w:hAnsi="Times New Roman" w:cs="Times New Roman"/>
          <w:sz w:val="22"/>
          <w:szCs w:val="22"/>
        </w:rPr>
        <w:t xml:space="preserve"> </w:t>
      </w:r>
      <w:r w:rsidR="00413CD4" w:rsidRPr="00863ABB">
        <w:rPr>
          <w:rFonts w:ascii="Times New Roman" w:hAnsi="Times New Roman" w:cs="Times New Roman"/>
          <w:sz w:val="22"/>
          <w:szCs w:val="22"/>
        </w:rPr>
        <w:t xml:space="preserve">a population is </w:t>
      </w:r>
      <w:r w:rsidR="00B86FD1" w:rsidRPr="00863ABB">
        <w:rPr>
          <w:rFonts w:ascii="Times New Roman" w:hAnsi="Times New Roman" w:cs="Times New Roman"/>
          <w:sz w:val="22"/>
          <w:szCs w:val="22"/>
        </w:rPr>
        <w:t>referre</w:t>
      </w:r>
      <w:r w:rsidR="00413CD4" w:rsidRPr="00863ABB">
        <w:rPr>
          <w:rFonts w:ascii="Times New Roman" w:hAnsi="Times New Roman" w:cs="Times New Roman"/>
          <w:sz w:val="22"/>
          <w:szCs w:val="22"/>
        </w:rPr>
        <w:t>d</w:t>
      </w:r>
      <w:r w:rsidR="00B86FD1" w:rsidRPr="00863ABB">
        <w:rPr>
          <w:rFonts w:ascii="Times New Roman" w:hAnsi="Times New Roman" w:cs="Times New Roman"/>
          <w:sz w:val="22"/>
          <w:szCs w:val="22"/>
        </w:rPr>
        <w:t xml:space="preserve"> to as</w:t>
      </w:r>
      <w:r w:rsidR="00413CD4" w:rsidRPr="00863ABB">
        <w:rPr>
          <w:rFonts w:ascii="Times New Roman" w:hAnsi="Times New Roman" w:cs="Times New Roman"/>
          <w:sz w:val="22"/>
          <w:szCs w:val="22"/>
        </w:rPr>
        <w:t xml:space="preserve"> </w:t>
      </w:r>
      <w:r w:rsidR="00822FD2" w:rsidRPr="00863ABB">
        <w:rPr>
          <w:rFonts w:ascii="Times New Roman" w:hAnsi="Times New Roman" w:cs="Times New Roman"/>
          <w:sz w:val="22"/>
          <w:szCs w:val="22"/>
        </w:rPr>
        <w:t>‘</w:t>
      </w:r>
      <w:r w:rsidR="00413CD4" w:rsidRPr="00863ABB">
        <w:rPr>
          <w:rFonts w:ascii="Times New Roman" w:hAnsi="Times New Roman" w:cs="Times New Roman"/>
          <w:b/>
          <w:sz w:val="22"/>
          <w:szCs w:val="22"/>
        </w:rPr>
        <w:t>dispersion</w:t>
      </w:r>
      <w:r w:rsidR="00822FD2" w:rsidRPr="00863ABB">
        <w:rPr>
          <w:rFonts w:ascii="Times New Roman" w:hAnsi="Times New Roman" w:cs="Times New Roman"/>
          <w:sz w:val="22"/>
          <w:szCs w:val="22"/>
        </w:rPr>
        <w:t>’</w:t>
      </w:r>
      <w:r w:rsidR="00413CD4" w:rsidRPr="00863ABB">
        <w:rPr>
          <w:rFonts w:ascii="Times New Roman" w:hAnsi="Times New Roman" w:cs="Times New Roman"/>
          <w:sz w:val="22"/>
          <w:szCs w:val="22"/>
        </w:rPr>
        <w:t xml:space="preserve"> (not to be confused with dispersal, which is the movement of organisms or their propagules from one place to another). </w:t>
      </w:r>
      <w:r w:rsidR="00B86FD1" w:rsidRPr="00863ABB">
        <w:rPr>
          <w:rFonts w:ascii="Times New Roman" w:hAnsi="Times New Roman" w:cs="Times New Roman"/>
          <w:sz w:val="22"/>
          <w:szCs w:val="22"/>
        </w:rPr>
        <w:t>K</w:t>
      </w:r>
      <w:r w:rsidR="00413CD4" w:rsidRPr="00863ABB">
        <w:rPr>
          <w:rFonts w:ascii="Times New Roman" w:hAnsi="Times New Roman" w:cs="Times New Roman"/>
          <w:sz w:val="22"/>
          <w:szCs w:val="22"/>
        </w:rPr>
        <w:t xml:space="preserve">nowledge of dispersion is </w:t>
      </w:r>
      <w:r w:rsidR="00B86FD1" w:rsidRPr="00863ABB">
        <w:rPr>
          <w:rFonts w:ascii="Times New Roman" w:hAnsi="Times New Roman" w:cs="Times New Roman"/>
          <w:sz w:val="22"/>
          <w:szCs w:val="22"/>
        </w:rPr>
        <w:t xml:space="preserve">useful because the </w:t>
      </w:r>
      <w:r w:rsidR="00413CD4" w:rsidRPr="00863ABB">
        <w:rPr>
          <w:rFonts w:ascii="Times New Roman" w:hAnsi="Times New Roman" w:cs="Times New Roman"/>
          <w:sz w:val="22"/>
          <w:szCs w:val="22"/>
        </w:rPr>
        <w:t xml:space="preserve">aggregation of individuals may have greater impact on the </w:t>
      </w:r>
      <w:r w:rsidR="00B86FD1" w:rsidRPr="00863ABB">
        <w:rPr>
          <w:rFonts w:ascii="Times New Roman" w:hAnsi="Times New Roman" w:cs="Times New Roman"/>
          <w:sz w:val="22"/>
          <w:szCs w:val="22"/>
        </w:rPr>
        <w:t>species interactions</w:t>
      </w:r>
      <w:r w:rsidR="00413CD4" w:rsidRPr="00863ABB">
        <w:rPr>
          <w:rFonts w:ascii="Times New Roman" w:hAnsi="Times New Roman" w:cs="Times New Roman"/>
          <w:sz w:val="22"/>
          <w:szCs w:val="22"/>
        </w:rPr>
        <w:t xml:space="preserve"> than the average number </w:t>
      </w:r>
      <w:r w:rsidR="00B86FD1" w:rsidRPr="00863ABB">
        <w:rPr>
          <w:rFonts w:ascii="Times New Roman" w:hAnsi="Times New Roman" w:cs="Times New Roman"/>
          <w:sz w:val="22"/>
          <w:szCs w:val="22"/>
        </w:rPr>
        <w:t xml:space="preserve">of individuals </w:t>
      </w:r>
      <w:r w:rsidR="00413CD4" w:rsidRPr="00863ABB">
        <w:rPr>
          <w:rFonts w:ascii="Times New Roman" w:hAnsi="Times New Roman" w:cs="Times New Roman"/>
          <w:sz w:val="22"/>
          <w:szCs w:val="22"/>
        </w:rPr>
        <w:t>per unit area.</w:t>
      </w:r>
    </w:p>
    <w:p w:rsidR="00F412D4" w:rsidRPr="00863ABB" w:rsidRDefault="003B32CB" w:rsidP="00F412D4">
      <w:pPr>
        <w:pStyle w:val="PlainText"/>
        <w:spacing w:after="120"/>
        <w:ind w:left="720"/>
        <w:rPr>
          <w:rFonts w:ascii="Times New Roman" w:hAnsi="Times New Roman" w:cs="Times New Roman"/>
          <w:sz w:val="22"/>
          <w:szCs w:val="22"/>
        </w:rPr>
      </w:pPr>
      <w:r w:rsidRPr="00863ABB">
        <w:rPr>
          <w:rFonts w:ascii="Times New Roman" w:hAnsi="Times New Roman" w:cs="Times New Roman"/>
          <w:sz w:val="22"/>
          <w:szCs w:val="22"/>
        </w:rPr>
        <w:t xml:space="preserve">There are several </w:t>
      </w:r>
      <w:r w:rsidR="00844E7C" w:rsidRPr="00863ABB">
        <w:rPr>
          <w:rFonts w:ascii="Times New Roman" w:hAnsi="Times New Roman" w:cs="Times New Roman"/>
          <w:sz w:val="22"/>
          <w:szCs w:val="22"/>
        </w:rPr>
        <w:t xml:space="preserve">calculation </w:t>
      </w:r>
      <w:r w:rsidRPr="00863ABB">
        <w:rPr>
          <w:rFonts w:ascii="Times New Roman" w:hAnsi="Times New Roman" w:cs="Times New Roman"/>
          <w:sz w:val="22"/>
          <w:szCs w:val="22"/>
        </w:rPr>
        <w:t xml:space="preserve">methods </w:t>
      </w:r>
      <w:r w:rsidR="00844E7C" w:rsidRPr="00863ABB">
        <w:rPr>
          <w:rFonts w:ascii="Times New Roman" w:hAnsi="Times New Roman" w:cs="Times New Roman"/>
          <w:sz w:val="22"/>
          <w:szCs w:val="22"/>
        </w:rPr>
        <w:t>for</w:t>
      </w:r>
      <w:r w:rsidRPr="00863ABB">
        <w:rPr>
          <w:rFonts w:ascii="Times New Roman" w:hAnsi="Times New Roman" w:cs="Times New Roman"/>
          <w:sz w:val="22"/>
          <w:szCs w:val="22"/>
        </w:rPr>
        <w:t xml:space="preserve"> dispersion but we will use the </w:t>
      </w:r>
      <w:r w:rsidRPr="00863ABB">
        <w:rPr>
          <w:rFonts w:ascii="Times New Roman" w:hAnsi="Times New Roman" w:cs="Times New Roman"/>
          <w:b/>
          <w:sz w:val="22"/>
          <w:szCs w:val="22"/>
        </w:rPr>
        <w:t>Moris</w:t>
      </w:r>
      <w:r w:rsidR="00907CA0" w:rsidRPr="00863ABB">
        <w:rPr>
          <w:rFonts w:ascii="Times New Roman" w:hAnsi="Times New Roman" w:cs="Times New Roman"/>
          <w:b/>
          <w:sz w:val="22"/>
          <w:szCs w:val="22"/>
        </w:rPr>
        <w:t>i</w:t>
      </w:r>
      <w:r w:rsidRPr="00863ABB">
        <w:rPr>
          <w:rFonts w:ascii="Times New Roman" w:hAnsi="Times New Roman" w:cs="Times New Roman"/>
          <w:b/>
          <w:sz w:val="22"/>
          <w:szCs w:val="22"/>
        </w:rPr>
        <w:t xml:space="preserve">ta's Index of </w:t>
      </w:r>
      <w:r w:rsidR="00193EFB" w:rsidRPr="00863ABB">
        <w:rPr>
          <w:rFonts w:ascii="Times New Roman" w:hAnsi="Times New Roman" w:cs="Times New Roman"/>
          <w:b/>
          <w:sz w:val="22"/>
          <w:szCs w:val="22"/>
        </w:rPr>
        <w:t>D</w:t>
      </w:r>
      <w:r w:rsidRPr="00863ABB">
        <w:rPr>
          <w:rFonts w:ascii="Times New Roman" w:hAnsi="Times New Roman" w:cs="Times New Roman"/>
          <w:b/>
          <w:sz w:val="22"/>
          <w:szCs w:val="22"/>
        </w:rPr>
        <w:t>ispersion</w:t>
      </w:r>
      <w:r w:rsidRPr="00863ABB">
        <w:rPr>
          <w:rFonts w:ascii="Times New Roman" w:hAnsi="Times New Roman" w:cs="Times New Roman"/>
          <w:sz w:val="22"/>
          <w:szCs w:val="22"/>
        </w:rPr>
        <w:t xml:space="preserve"> for our estimates</w:t>
      </w:r>
      <w:r w:rsidR="00F957BE" w:rsidRPr="00863ABB">
        <w:rPr>
          <w:rFonts w:ascii="Times New Roman" w:hAnsi="Times New Roman" w:cs="Times New Roman"/>
          <w:sz w:val="22"/>
          <w:szCs w:val="22"/>
        </w:rPr>
        <w:t xml:space="preserve"> (Morisita 1959</w:t>
      </w:r>
      <w:r w:rsidR="00916DD0" w:rsidRPr="00863ABB">
        <w:rPr>
          <w:rFonts w:ascii="Times New Roman" w:hAnsi="Times New Roman" w:cs="Times New Roman"/>
          <w:sz w:val="22"/>
          <w:szCs w:val="22"/>
        </w:rPr>
        <w:t xml:space="preserve">, Brower </w:t>
      </w:r>
      <w:r w:rsidR="00916DD0" w:rsidRPr="00863ABB">
        <w:rPr>
          <w:rFonts w:ascii="Times New Roman" w:hAnsi="Times New Roman" w:cs="Times New Roman"/>
          <w:i/>
          <w:sz w:val="22"/>
          <w:szCs w:val="22"/>
        </w:rPr>
        <w:t>et al.</w:t>
      </w:r>
      <w:r w:rsidR="00916DD0" w:rsidRPr="00863ABB">
        <w:rPr>
          <w:rFonts w:ascii="Times New Roman" w:hAnsi="Times New Roman" w:cs="Times New Roman"/>
          <w:sz w:val="22"/>
          <w:szCs w:val="22"/>
        </w:rPr>
        <w:t xml:space="preserve"> 1998</w:t>
      </w:r>
      <w:r w:rsidR="00F957BE" w:rsidRPr="00863ABB">
        <w:rPr>
          <w:rFonts w:ascii="Times New Roman" w:hAnsi="Times New Roman" w:cs="Times New Roman"/>
          <w:sz w:val="22"/>
          <w:szCs w:val="22"/>
        </w:rPr>
        <w:t>)</w:t>
      </w:r>
      <w:r w:rsidRPr="00863ABB">
        <w:rPr>
          <w:rFonts w:ascii="Times New Roman" w:hAnsi="Times New Roman" w:cs="Times New Roman"/>
          <w:sz w:val="22"/>
          <w:szCs w:val="22"/>
        </w:rPr>
        <w:t xml:space="preserve">. If the dispersion is </w:t>
      </w:r>
      <w:r w:rsidRPr="00863ABB">
        <w:rPr>
          <w:rFonts w:ascii="Times New Roman" w:hAnsi="Times New Roman" w:cs="Times New Roman"/>
          <w:b/>
          <w:sz w:val="22"/>
          <w:szCs w:val="22"/>
        </w:rPr>
        <w:t>random</w:t>
      </w:r>
      <w:r w:rsidRPr="00863ABB">
        <w:rPr>
          <w:rFonts w:ascii="Times New Roman" w:hAnsi="Times New Roman" w:cs="Times New Roman"/>
          <w:sz w:val="22"/>
          <w:szCs w:val="22"/>
        </w:rPr>
        <w:t xml:space="preserve">, then the </w:t>
      </w:r>
      <w:r w:rsidR="00DC204D" w:rsidRPr="00863ABB">
        <w:rPr>
          <w:rFonts w:ascii="Times New Roman" w:hAnsi="Times New Roman" w:cs="Times New Roman"/>
          <w:sz w:val="22"/>
          <w:szCs w:val="22"/>
        </w:rPr>
        <w:t>Morisita</w:t>
      </w:r>
      <w:r w:rsidRPr="00863ABB">
        <w:rPr>
          <w:rFonts w:ascii="Times New Roman" w:hAnsi="Times New Roman" w:cs="Times New Roman"/>
          <w:sz w:val="22"/>
          <w:szCs w:val="22"/>
        </w:rPr>
        <w:t xml:space="preserve"> Index </w:t>
      </w:r>
      <w:r w:rsidR="00423519" w:rsidRPr="00863ABB">
        <w:rPr>
          <w:rFonts w:ascii="Times New Roman" w:hAnsi="Times New Roman" w:cs="Times New Roman"/>
          <w:sz w:val="22"/>
          <w:szCs w:val="22"/>
        </w:rPr>
        <w:t>is approximately</w:t>
      </w:r>
      <w:r w:rsidRPr="00863ABB">
        <w:rPr>
          <w:rFonts w:ascii="Times New Roman" w:hAnsi="Times New Roman" w:cs="Times New Roman"/>
          <w:sz w:val="22"/>
          <w:szCs w:val="22"/>
        </w:rPr>
        <w:t xml:space="preserve"> </w:t>
      </w:r>
      <w:r w:rsidRPr="00863ABB">
        <w:rPr>
          <w:rFonts w:ascii="Times New Roman" w:hAnsi="Times New Roman" w:cs="Times New Roman"/>
          <w:b/>
          <w:sz w:val="22"/>
          <w:szCs w:val="22"/>
        </w:rPr>
        <w:t>1.0</w:t>
      </w:r>
      <w:r w:rsidRPr="00863ABB">
        <w:rPr>
          <w:rFonts w:ascii="Times New Roman" w:hAnsi="Times New Roman" w:cs="Times New Roman"/>
          <w:sz w:val="22"/>
          <w:szCs w:val="22"/>
        </w:rPr>
        <w:t xml:space="preserve">; if perfectly </w:t>
      </w:r>
      <w:r w:rsidRPr="00863ABB">
        <w:rPr>
          <w:rFonts w:ascii="Times New Roman" w:hAnsi="Times New Roman" w:cs="Times New Roman"/>
          <w:b/>
          <w:sz w:val="22"/>
          <w:szCs w:val="22"/>
        </w:rPr>
        <w:t>uniform</w:t>
      </w:r>
      <w:r w:rsidRPr="00863ABB">
        <w:rPr>
          <w:rFonts w:ascii="Times New Roman" w:hAnsi="Times New Roman" w:cs="Times New Roman"/>
          <w:sz w:val="22"/>
          <w:szCs w:val="22"/>
        </w:rPr>
        <w:t>, the Moris</w:t>
      </w:r>
      <w:r w:rsidR="00907CA0" w:rsidRPr="00863ABB">
        <w:rPr>
          <w:rFonts w:ascii="Times New Roman" w:hAnsi="Times New Roman" w:cs="Times New Roman"/>
          <w:sz w:val="22"/>
          <w:szCs w:val="22"/>
        </w:rPr>
        <w:t>i</w:t>
      </w:r>
      <w:r w:rsidRPr="00863ABB">
        <w:rPr>
          <w:rFonts w:ascii="Times New Roman" w:hAnsi="Times New Roman" w:cs="Times New Roman"/>
          <w:sz w:val="22"/>
          <w:szCs w:val="22"/>
        </w:rPr>
        <w:t xml:space="preserve">ta Index </w:t>
      </w:r>
      <w:r w:rsidR="00423519" w:rsidRPr="00863ABB">
        <w:rPr>
          <w:rFonts w:ascii="Times New Roman" w:hAnsi="Times New Roman" w:cs="Times New Roman"/>
          <w:sz w:val="22"/>
          <w:szCs w:val="22"/>
        </w:rPr>
        <w:t xml:space="preserve">approximates </w:t>
      </w:r>
      <w:r w:rsidRPr="00863ABB">
        <w:rPr>
          <w:rFonts w:ascii="Times New Roman" w:hAnsi="Times New Roman" w:cs="Times New Roman"/>
          <w:b/>
          <w:sz w:val="22"/>
          <w:szCs w:val="22"/>
        </w:rPr>
        <w:t>0</w:t>
      </w:r>
      <w:r w:rsidRPr="00863ABB">
        <w:rPr>
          <w:rFonts w:ascii="Times New Roman" w:hAnsi="Times New Roman" w:cs="Times New Roman"/>
          <w:sz w:val="22"/>
          <w:szCs w:val="22"/>
        </w:rPr>
        <w:t xml:space="preserve">; and if </w:t>
      </w:r>
      <w:r w:rsidRPr="00863ABB">
        <w:rPr>
          <w:rFonts w:ascii="Times New Roman" w:hAnsi="Times New Roman" w:cs="Times New Roman"/>
          <w:b/>
          <w:sz w:val="22"/>
          <w:szCs w:val="22"/>
        </w:rPr>
        <w:t>maximally aggregated</w:t>
      </w:r>
      <w:r w:rsidRPr="00863ABB">
        <w:rPr>
          <w:rFonts w:ascii="Times New Roman" w:hAnsi="Times New Roman" w:cs="Times New Roman"/>
          <w:sz w:val="22"/>
          <w:szCs w:val="22"/>
        </w:rPr>
        <w:t xml:space="preserve"> (i.e., all individuals in one plot), the Moris</w:t>
      </w:r>
      <w:r w:rsidR="00907CA0" w:rsidRPr="00863ABB">
        <w:rPr>
          <w:rFonts w:ascii="Times New Roman" w:hAnsi="Times New Roman" w:cs="Times New Roman"/>
          <w:sz w:val="22"/>
          <w:szCs w:val="22"/>
        </w:rPr>
        <w:t>i</w:t>
      </w:r>
      <w:r w:rsidRPr="00863ABB">
        <w:rPr>
          <w:rFonts w:ascii="Times New Roman" w:hAnsi="Times New Roman" w:cs="Times New Roman"/>
          <w:sz w:val="22"/>
          <w:szCs w:val="22"/>
        </w:rPr>
        <w:t xml:space="preserve">ta Index = </w:t>
      </w:r>
      <w:r w:rsidRPr="00863ABB">
        <w:rPr>
          <w:rFonts w:ascii="Times New Roman" w:hAnsi="Times New Roman" w:cs="Times New Roman"/>
          <w:b/>
          <w:sz w:val="22"/>
          <w:szCs w:val="22"/>
        </w:rPr>
        <w:t>the number of quadrats or points</w:t>
      </w:r>
      <w:r w:rsidRPr="00863ABB">
        <w:rPr>
          <w:rFonts w:ascii="Times New Roman" w:hAnsi="Times New Roman" w:cs="Times New Roman"/>
          <w:sz w:val="22"/>
          <w:szCs w:val="22"/>
        </w:rPr>
        <w:t xml:space="preserve"> sampled.</w:t>
      </w:r>
      <w:r w:rsidR="00423519" w:rsidRPr="00863ABB">
        <w:rPr>
          <w:rFonts w:ascii="Times New Roman" w:hAnsi="Times New Roman" w:cs="Times New Roman"/>
          <w:sz w:val="22"/>
          <w:szCs w:val="22"/>
        </w:rPr>
        <w:t xml:space="preserve"> </w:t>
      </w:r>
      <w:r w:rsidR="00F412D4" w:rsidRPr="00863ABB">
        <w:rPr>
          <w:rFonts w:ascii="Times New Roman" w:hAnsi="Times New Roman" w:cs="Times New Roman"/>
          <w:sz w:val="22"/>
          <w:szCs w:val="22"/>
        </w:rPr>
        <w:t>The distribution of organisms in nature is seldom uniform as in an orchard or a cornfield</w:t>
      </w:r>
      <w:r w:rsidRPr="00863ABB">
        <w:rPr>
          <w:rFonts w:ascii="Times New Roman" w:hAnsi="Times New Roman" w:cs="Times New Roman"/>
          <w:sz w:val="22"/>
          <w:szCs w:val="22"/>
        </w:rPr>
        <w:t xml:space="preserve">. Instead, </w:t>
      </w:r>
      <w:r w:rsidR="00423519" w:rsidRPr="00863ABB">
        <w:rPr>
          <w:rFonts w:ascii="Times New Roman" w:hAnsi="Times New Roman" w:cs="Times New Roman"/>
          <w:sz w:val="22"/>
          <w:szCs w:val="22"/>
        </w:rPr>
        <w:t xml:space="preserve">the </w:t>
      </w:r>
      <w:r w:rsidRPr="00863ABB">
        <w:rPr>
          <w:rFonts w:ascii="Times New Roman" w:hAnsi="Times New Roman" w:cs="Times New Roman"/>
          <w:sz w:val="22"/>
          <w:szCs w:val="22"/>
        </w:rPr>
        <w:t>dispersion</w:t>
      </w:r>
      <w:r w:rsidR="00423519" w:rsidRPr="00863ABB">
        <w:rPr>
          <w:rFonts w:ascii="Times New Roman" w:hAnsi="Times New Roman" w:cs="Times New Roman"/>
          <w:sz w:val="22"/>
          <w:szCs w:val="22"/>
        </w:rPr>
        <w:t xml:space="preserve"> of organisms </w:t>
      </w:r>
      <w:r w:rsidR="00F412D4" w:rsidRPr="00863ABB">
        <w:rPr>
          <w:rFonts w:ascii="Times New Roman" w:hAnsi="Times New Roman" w:cs="Times New Roman"/>
          <w:sz w:val="22"/>
          <w:szCs w:val="22"/>
        </w:rPr>
        <w:t xml:space="preserve">is </w:t>
      </w:r>
      <w:r w:rsidRPr="00863ABB">
        <w:rPr>
          <w:rFonts w:ascii="Times New Roman" w:hAnsi="Times New Roman" w:cs="Times New Roman"/>
          <w:sz w:val="22"/>
          <w:szCs w:val="22"/>
        </w:rPr>
        <w:t>frequently</w:t>
      </w:r>
      <w:r w:rsidR="00F412D4" w:rsidRPr="00863ABB">
        <w:rPr>
          <w:rFonts w:ascii="Times New Roman" w:hAnsi="Times New Roman" w:cs="Times New Roman"/>
          <w:sz w:val="22"/>
          <w:szCs w:val="22"/>
        </w:rPr>
        <w:t xml:space="preserve"> aggregated. A random dispersion (</w:t>
      </w:r>
      <w:r w:rsidRPr="00863ABB">
        <w:rPr>
          <w:rFonts w:ascii="Times New Roman" w:hAnsi="Times New Roman" w:cs="Times New Roman"/>
          <w:sz w:val="22"/>
          <w:szCs w:val="22"/>
        </w:rPr>
        <w:t xml:space="preserve">one </w:t>
      </w:r>
      <w:r w:rsidR="00F412D4" w:rsidRPr="00863ABB">
        <w:rPr>
          <w:rFonts w:ascii="Times New Roman" w:hAnsi="Times New Roman" w:cs="Times New Roman"/>
          <w:sz w:val="22"/>
          <w:szCs w:val="22"/>
        </w:rPr>
        <w:t xml:space="preserve">in which the position of an individual is completely independent of the position of any other individual in </w:t>
      </w:r>
      <w:r w:rsidRPr="00863ABB">
        <w:rPr>
          <w:rFonts w:ascii="Times New Roman" w:hAnsi="Times New Roman" w:cs="Times New Roman"/>
          <w:sz w:val="22"/>
          <w:szCs w:val="22"/>
        </w:rPr>
        <w:t>i</w:t>
      </w:r>
      <w:r w:rsidR="00F412D4" w:rsidRPr="00863ABB">
        <w:rPr>
          <w:rFonts w:ascii="Times New Roman" w:hAnsi="Times New Roman" w:cs="Times New Roman"/>
          <w:sz w:val="22"/>
          <w:szCs w:val="22"/>
        </w:rPr>
        <w:t>t</w:t>
      </w:r>
      <w:r w:rsidRPr="00863ABB">
        <w:rPr>
          <w:rFonts w:ascii="Times New Roman" w:hAnsi="Times New Roman" w:cs="Times New Roman"/>
          <w:sz w:val="22"/>
          <w:szCs w:val="22"/>
        </w:rPr>
        <w:t>s</w:t>
      </w:r>
      <w:r w:rsidR="00F412D4" w:rsidRPr="00863ABB">
        <w:rPr>
          <w:rFonts w:ascii="Times New Roman" w:hAnsi="Times New Roman" w:cs="Times New Roman"/>
          <w:sz w:val="22"/>
          <w:szCs w:val="22"/>
        </w:rPr>
        <w:t xml:space="preserve"> population</w:t>
      </w:r>
      <w:r w:rsidRPr="00863ABB">
        <w:rPr>
          <w:rFonts w:ascii="Times New Roman" w:hAnsi="Times New Roman" w:cs="Times New Roman"/>
          <w:sz w:val="22"/>
          <w:szCs w:val="22"/>
        </w:rPr>
        <w:t>)</w:t>
      </w:r>
      <w:r w:rsidR="00F412D4" w:rsidRPr="00863ABB">
        <w:rPr>
          <w:rFonts w:ascii="Times New Roman" w:hAnsi="Times New Roman" w:cs="Times New Roman"/>
          <w:sz w:val="22"/>
          <w:szCs w:val="22"/>
        </w:rPr>
        <w:t xml:space="preserve"> </w:t>
      </w:r>
      <w:r w:rsidRPr="00863ABB">
        <w:rPr>
          <w:rFonts w:ascii="Times New Roman" w:hAnsi="Times New Roman" w:cs="Times New Roman"/>
          <w:sz w:val="22"/>
          <w:szCs w:val="22"/>
        </w:rPr>
        <w:t>can</w:t>
      </w:r>
      <w:r w:rsidR="00F412D4" w:rsidRPr="00863ABB">
        <w:rPr>
          <w:rFonts w:ascii="Times New Roman" w:hAnsi="Times New Roman" w:cs="Times New Roman"/>
          <w:sz w:val="22"/>
          <w:szCs w:val="22"/>
        </w:rPr>
        <w:t xml:space="preserve"> be approached in some species.</w:t>
      </w:r>
    </w:p>
    <w:p w:rsidR="00E9220C" w:rsidRPr="00863ABB" w:rsidRDefault="00E9220C" w:rsidP="00E9220C">
      <w:pPr>
        <w:pStyle w:val="BodyTextIndent2"/>
        <w:spacing w:line="240" w:lineRule="auto"/>
        <w:ind w:left="720"/>
        <w:rPr>
          <w:rFonts w:ascii="Times New Roman" w:hAnsi="Times New Roman"/>
          <w:sz w:val="22"/>
          <w:szCs w:val="22"/>
        </w:rPr>
      </w:pPr>
      <w:r w:rsidRPr="00863ABB">
        <w:rPr>
          <w:rFonts w:ascii="Times New Roman" w:hAnsi="Times New Roman"/>
          <w:b/>
          <w:sz w:val="22"/>
          <w:szCs w:val="22"/>
        </w:rPr>
        <w:t xml:space="preserve">Succession </w:t>
      </w:r>
      <w:r w:rsidRPr="00863ABB">
        <w:rPr>
          <w:rFonts w:ascii="Times New Roman" w:hAnsi="Times New Roman"/>
          <w:sz w:val="22"/>
          <w:szCs w:val="22"/>
        </w:rPr>
        <w:t xml:space="preserve">refers to the replacement of one community by another and biologists contrast two types: (1) </w:t>
      </w:r>
      <w:r w:rsidRPr="00863ABB">
        <w:rPr>
          <w:rFonts w:ascii="Times New Roman" w:hAnsi="Times New Roman"/>
          <w:b/>
          <w:sz w:val="22"/>
          <w:szCs w:val="22"/>
        </w:rPr>
        <w:t>primary succession,</w:t>
      </w:r>
      <w:r w:rsidRPr="00863ABB">
        <w:rPr>
          <w:rFonts w:ascii="Times New Roman" w:hAnsi="Times New Roman"/>
          <w:sz w:val="22"/>
          <w:szCs w:val="22"/>
        </w:rPr>
        <w:t xml:space="preserve"> which describes development starting from a new site never before colonized </w:t>
      </w:r>
      <w:r w:rsidR="00FE222A" w:rsidRPr="00863ABB">
        <w:rPr>
          <w:rFonts w:ascii="Times New Roman" w:hAnsi="Times New Roman"/>
          <w:sz w:val="22"/>
          <w:szCs w:val="22"/>
        </w:rPr>
        <w:t xml:space="preserve">by living organisms </w:t>
      </w:r>
      <w:r w:rsidRPr="00863ABB">
        <w:rPr>
          <w:rFonts w:ascii="Times New Roman" w:hAnsi="Times New Roman"/>
          <w:sz w:val="22"/>
          <w:szCs w:val="22"/>
        </w:rPr>
        <w:t xml:space="preserve">and (2) </w:t>
      </w:r>
      <w:r w:rsidRPr="00863ABB">
        <w:rPr>
          <w:rFonts w:ascii="Times New Roman" w:hAnsi="Times New Roman"/>
          <w:b/>
          <w:sz w:val="22"/>
          <w:szCs w:val="22"/>
        </w:rPr>
        <w:t>secondary succession</w:t>
      </w:r>
      <w:r w:rsidRPr="00863ABB">
        <w:rPr>
          <w:rFonts w:ascii="Times New Roman" w:hAnsi="Times New Roman"/>
          <w:sz w:val="22"/>
          <w:szCs w:val="22"/>
        </w:rPr>
        <w:t>, which applies to the plant succession that takes place on sites that have already supported life. At Mohn Mill</w:t>
      </w:r>
      <w:r w:rsidR="00FE222A" w:rsidRPr="00863ABB">
        <w:rPr>
          <w:rFonts w:ascii="Times New Roman" w:hAnsi="Times New Roman"/>
          <w:sz w:val="22"/>
          <w:szCs w:val="22"/>
        </w:rPr>
        <w:t>, Snyder-Middleswarth,</w:t>
      </w:r>
      <w:r w:rsidRPr="00863ABB">
        <w:rPr>
          <w:rFonts w:ascii="Times New Roman" w:hAnsi="Times New Roman"/>
          <w:sz w:val="22"/>
          <w:szCs w:val="22"/>
        </w:rPr>
        <w:t xml:space="preserve"> and other forests, secondary succession can be observed each time a canopy tree falls and new plants compete for the resources (</w:t>
      </w:r>
      <w:r w:rsidRPr="00863ABB">
        <w:rPr>
          <w:rFonts w:ascii="Times New Roman" w:hAnsi="Times New Roman"/>
          <w:i/>
          <w:sz w:val="22"/>
          <w:szCs w:val="22"/>
        </w:rPr>
        <w:t>i.e.</w:t>
      </w:r>
      <w:r w:rsidRPr="00863ABB">
        <w:rPr>
          <w:rFonts w:ascii="Times New Roman" w:hAnsi="Times New Roman"/>
          <w:sz w:val="22"/>
          <w:szCs w:val="22"/>
        </w:rPr>
        <w:t xml:space="preserve">, light, nutrients) previously used by the fallen tree. </w:t>
      </w:r>
      <w:r w:rsidR="00FE222A" w:rsidRPr="00863ABB">
        <w:rPr>
          <w:rFonts w:ascii="Times New Roman" w:hAnsi="Times New Roman"/>
          <w:sz w:val="22"/>
          <w:szCs w:val="22"/>
        </w:rPr>
        <w:t>Secondary succession can</w:t>
      </w:r>
      <w:r w:rsidRPr="00863ABB">
        <w:rPr>
          <w:rFonts w:ascii="Times New Roman" w:hAnsi="Times New Roman"/>
          <w:sz w:val="22"/>
          <w:szCs w:val="22"/>
        </w:rPr>
        <w:t xml:space="preserve"> also be observed </w:t>
      </w:r>
      <w:r w:rsidR="00FE222A" w:rsidRPr="00863ABB">
        <w:rPr>
          <w:rFonts w:ascii="Times New Roman" w:hAnsi="Times New Roman"/>
          <w:sz w:val="22"/>
          <w:szCs w:val="22"/>
        </w:rPr>
        <w:t>after</w:t>
      </w:r>
      <w:r w:rsidRPr="00863ABB">
        <w:rPr>
          <w:rFonts w:ascii="Times New Roman" w:hAnsi="Times New Roman"/>
          <w:sz w:val="22"/>
          <w:szCs w:val="22"/>
        </w:rPr>
        <w:t xml:space="preserve"> logging or when an agricultural field is fallowed.</w:t>
      </w:r>
    </w:p>
    <w:p w:rsidR="00E9220C" w:rsidRPr="00863ABB" w:rsidRDefault="00E9220C" w:rsidP="00E9220C">
      <w:pPr>
        <w:pStyle w:val="BodyTextIndent2"/>
        <w:spacing w:line="240" w:lineRule="auto"/>
        <w:ind w:left="720"/>
        <w:rPr>
          <w:rFonts w:ascii="Times New Roman" w:hAnsi="Times New Roman"/>
          <w:sz w:val="22"/>
        </w:rPr>
      </w:pPr>
      <w:r w:rsidRPr="00863ABB">
        <w:rPr>
          <w:rFonts w:ascii="Times New Roman" w:hAnsi="Times New Roman"/>
          <w:b/>
          <w:noProof/>
          <w:sz w:val="22"/>
          <w:szCs w:val="22"/>
        </w:rPr>
        <w:pict>
          <v:shape id="_x0000_s1029" type="#_x0000_t75" style="position:absolute;left:0;text-align:left;margin-left:21.6pt;margin-top:91.4pt;width:462pt;height:150pt;z-index:251658240;mso-wrap-edited:f" wrapcoords="-35 0 -35 21492 21600 21492 21600 0 -35 0">
            <v:imagedata r:id="rId10" o:title="Tree size distributions theory-1" blacklevel="3277f"/>
            <w10:wrap type="tight"/>
          </v:shape>
        </w:pict>
      </w:r>
      <w:r w:rsidRPr="00863ABB">
        <w:rPr>
          <w:rFonts w:ascii="Times New Roman" w:hAnsi="Times New Roman"/>
          <w:sz w:val="22"/>
        </w:rPr>
        <w:t>Although tree</w:t>
      </w:r>
      <w:r w:rsidR="00FE222A" w:rsidRPr="00863ABB">
        <w:rPr>
          <w:rFonts w:ascii="Times New Roman" w:hAnsi="Times New Roman"/>
          <w:sz w:val="22"/>
        </w:rPr>
        <w:t xml:space="preserve"> </w:t>
      </w:r>
      <w:r w:rsidRPr="00863ABB">
        <w:rPr>
          <w:rFonts w:ascii="Times New Roman" w:hAnsi="Times New Roman"/>
          <w:sz w:val="22"/>
        </w:rPr>
        <w:t>size</w:t>
      </w:r>
      <w:r w:rsidR="00FE222A" w:rsidRPr="00863ABB">
        <w:rPr>
          <w:rFonts w:ascii="Times New Roman" w:hAnsi="Times New Roman"/>
          <w:sz w:val="22"/>
        </w:rPr>
        <w:t>s</w:t>
      </w:r>
      <w:r w:rsidRPr="00863ABB">
        <w:rPr>
          <w:rFonts w:ascii="Times New Roman" w:hAnsi="Times New Roman"/>
          <w:sz w:val="22"/>
        </w:rPr>
        <w:t xml:space="preserve"> do not precisely represent tree ages, tree-size data can provide insight into the successional status of tree species. The following graphic models illustrate the expected size-class distributions for hypothetical species with stable, successfully invading, unsuccessfully invading, and senile size-class structures. Actual size-class data are compared to these expectations to understand the history and </w:t>
      </w:r>
      <w:r w:rsidR="00FE222A" w:rsidRPr="00863ABB">
        <w:rPr>
          <w:rFonts w:ascii="Times New Roman" w:hAnsi="Times New Roman"/>
          <w:sz w:val="22"/>
        </w:rPr>
        <w:t xml:space="preserve">to </w:t>
      </w:r>
      <w:r w:rsidRPr="00863ABB">
        <w:rPr>
          <w:rFonts w:ascii="Times New Roman" w:hAnsi="Times New Roman"/>
          <w:sz w:val="22"/>
        </w:rPr>
        <w:t>predict future</w:t>
      </w:r>
      <w:r w:rsidR="00FE222A" w:rsidRPr="00863ABB">
        <w:rPr>
          <w:rFonts w:ascii="Times New Roman" w:hAnsi="Times New Roman"/>
          <w:sz w:val="22"/>
        </w:rPr>
        <w:t xml:space="preserve"> success or failure</w:t>
      </w:r>
      <w:r w:rsidRPr="00863ABB">
        <w:rPr>
          <w:rFonts w:ascii="Times New Roman" w:hAnsi="Times New Roman"/>
          <w:sz w:val="22"/>
        </w:rPr>
        <w:t xml:space="preserve"> </w:t>
      </w:r>
      <w:r w:rsidR="00FE222A" w:rsidRPr="00863ABB">
        <w:rPr>
          <w:rFonts w:ascii="Times New Roman" w:hAnsi="Times New Roman"/>
          <w:sz w:val="22"/>
        </w:rPr>
        <w:t>of</w:t>
      </w:r>
      <w:r w:rsidRPr="00863ABB">
        <w:rPr>
          <w:rFonts w:ascii="Times New Roman" w:hAnsi="Times New Roman"/>
          <w:sz w:val="22"/>
        </w:rPr>
        <w:t xml:space="preserve"> species in a given forest stand.</w:t>
      </w:r>
    </w:p>
    <w:p w:rsidR="00217320" w:rsidRPr="00863ABB" w:rsidRDefault="00D21AEA" w:rsidP="00D21AEA">
      <w:pPr>
        <w:pStyle w:val="PlainText"/>
        <w:numPr>
          <w:ilvl w:val="0"/>
          <w:numId w:val="17"/>
        </w:numPr>
        <w:spacing w:after="120"/>
        <w:rPr>
          <w:rFonts w:ascii="Times New Roman" w:hAnsi="Times New Roman" w:cs="Times New Roman"/>
          <w:sz w:val="22"/>
          <w:szCs w:val="22"/>
        </w:rPr>
      </w:pPr>
      <w:r w:rsidRPr="00863ABB">
        <w:rPr>
          <w:rFonts w:ascii="Times New Roman" w:hAnsi="Times New Roman" w:cs="Times New Roman"/>
          <w:sz w:val="22"/>
          <w:szCs w:val="22"/>
        </w:rPr>
        <w:t>For Assignment 3, refer to the</w:t>
      </w:r>
      <w:r w:rsidR="00FE222A" w:rsidRPr="00863ABB">
        <w:rPr>
          <w:rFonts w:ascii="Times New Roman" w:hAnsi="Times New Roman" w:cs="Times New Roman"/>
          <w:sz w:val="22"/>
          <w:szCs w:val="22"/>
        </w:rPr>
        <w:t xml:space="preserve"> </w:t>
      </w:r>
      <w:r w:rsidRPr="00863ABB">
        <w:rPr>
          <w:rFonts w:ascii="Times New Roman" w:hAnsi="Times New Roman" w:cs="Times New Roman"/>
          <w:b/>
          <w:sz w:val="22"/>
          <w:szCs w:val="22"/>
        </w:rPr>
        <w:t>saved results</w:t>
      </w:r>
      <w:r w:rsidRPr="00863ABB">
        <w:rPr>
          <w:rFonts w:ascii="Times New Roman" w:hAnsi="Times New Roman" w:cs="Times New Roman"/>
          <w:sz w:val="22"/>
          <w:szCs w:val="22"/>
        </w:rPr>
        <w:t xml:space="preserve"> that you obtained under </w:t>
      </w:r>
      <w:r w:rsidRPr="00863ABB">
        <w:rPr>
          <w:rFonts w:ascii="Times New Roman" w:hAnsi="Times New Roman" w:cs="Times New Roman"/>
          <w:b/>
          <w:sz w:val="22"/>
          <w:szCs w:val="22"/>
        </w:rPr>
        <w:t>Assignment 1</w:t>
      </w:r>
      <w:r w:rsidRPr="00863ABB">
        <w:rPr>
          <w:rFonts w:ascii="Times New Roman" w:hAnsi="Times New Roman" w:cs="Times New Roman"/>
          <w:sz w:val="22"/>
          <w:szCs w:val="22"/>
        </w:rPr>
        <w:t xml:space="preserve"> for </w:t>
      </w:r>
      <w:r w:rsidR="00FE222A" w:rsidRPr="00863ABB">
        <w:rPr>
          <w:rFonts w:ascii="Times New Roman" w:hAnsi="Times New Roman" w:cs="Times New Roman"/>
          <w:sz w:val="22"/>
          <w:szCs w:val="22"/>
        </w:rPr>
        <w:t>the ‘</w:t>
      </w:r>
      <w:r w:rsidR="00FE222A" w:rsidRPr="00863ABB">
        <w:rPr>
          <w:rFonts w:ascii="Times New Roman" w:hAnsi="Times New Roman" w:cs="Times New Roman"/>
          <w:b/>
          <w:sz w:val="22"/>
          <w:szCs w:val="22"/>
        </w:rPr>
        <w:t>Mohn Mill Natural Area</w:t>
      </w:r>
      <w:r w:rsidR="00FE222A" w:rsidRPr="00863ABB">
        <w:rPr>
          <w:rFonts w:ascii="Times New Roman" w:hAnsi="Times New Roman" w:cs="Times New Roman"/>
          <w:sz w:val="22"/>
          <w:szCs w:val="22"/>
        </w:rPr>
        <w:t>’ us</w:t>
      </w:r>
      <w:r w:rsidRPr="00863ABB">
        <w:rPr>
          <w:rFonts w:ascii="Times New Roman" w:hAnsi="Times New Roman" w:cs="Times New Roman"/>
          <w:sz w:val="22"/>
          <w:szCs w:val="22"/>
        </w:rPr>
        <w:t>ing</w:t>
      </w:r>
      <w:r w:rsidR="00FE222A" w:rsidRPr="00863ABB">
        <w:rPr>
          <w:rFonts w:ascii="Times New Roman" w:hAnsi="Times New Roman" w:cs="Times New Roman"/>
          <w:sz w:val="22"/>
          <w:szCs w:val="22"/>
        </w:rPr>
        <w:t xml:space="preserve"> </w:t>
      </w:r>
      <w:r w:rsidR="00FE222A" w:rsidRPr="00863ABB">
        <w:rPr>
          <w:rFonts w:ascii="Times New Roman" w:hAnsi="Times New Roman" w:cs="Times New Roman"/>
          <w:b/>
          <w:sz w:val="22"/>
          <w:szCs w:val="22"/>
          <w:u w:val="single"/>
        </w:rPr>
        <w:t>random</w:t>
      </w:r>
      <w:r w:rsidRPr="00863ABB">
        <w:rPr>
          <w:rFonts w:ascii="Times New Roman" w:hAnsi="Times New Roman" w:cs="Times New Roman"/>
          <w:b/>
          <w:sz w:val="22"/>
          <w:szCs w:val="22"/>
        </w:rPr>
        <w:t xml:space="preserve"> sampling of quadrats.</w:t>
      </w:r>
      <w:r w:rsidR="00FE222A" w:rsidRPr="00863ABB">
        <w:rPr>
          <w:rFonts w:ascii="Times New Roman" w:hAnsi="Times New Roman" w:cs="Times New Roman"/>
          <w:sz w:val="22"/>
          <w:szCs w:val="22"/>
        </w:rPr>
        <w:t xml:space="preserve"> </w:t>
      </w:r>
      <w:r w:rsidRPr="00863ABB">
        <w:rPr>
          <w:rFonts w:ascii="Times New Roman" w:hAnsi="Times New Roman" w:cs="Times New Roman"/>
          <w:sz w:val="22"/>
          <w:szCs w:val="22"/>
          <w:u w:val="single"/>
        </w:rPr>
        <w:t xml:space="preserve">You do </w:t>
      </w:r>
      <w:r w:rsidR="00762E6E" w:rsidRPr="00863ABB">
        <w:rPr>
          <w:rFonts w:ascii="Times New Roman" w:hAnsi="Times New Roman" w:cs="Times New Roman"/>
          <w:sz w:val="22"/>
          <w:szCs w:val="22"/>
          <w:u w:val="single"/>
        </w:rPr>
        <w:t xml:space="preserve">NOT need </w:t>
      </w:r>
      <w:r w:rsidRPr="00863ABB">
        <w:rPr>
          <w:rFonts w:ascii="Times New Roman" w:hAnsi="Times New Roman" w:cs="Times New Roman"/>
          <w:sz w:val="22"/>
          <w:szCs w:val="22"/>
          <w:u w:val="single"/>
        </w:rPr>
        <w:t>to rerun the sampling</w:t>
      </w:r>
      <w:r w:rsidRPr="00863ABB">
        <w:rPr>
          <w:rFonts w:ascii="Times New Roman" w:hAnsi="Times New Roman" w:cs="Times New Roman"/>
          <w:sz w:val="22"/>
          <w:szCs w:val="22"/>
        </w:rPr>
        <w:t xml:space="preserve"> for the following</w:t>
      </w:r>
      <w:r w:rsidR="005516F8" w:rsidRPr="00863ABB">
        <w:rPr>
          <w:rFonts w:ascii="Times New Roman" w:hAnsi="Times New Roman" w:cs="Times New Roman"/>
          <w:sz w:val="22"/>
          <w:szCs w:val="22"/>
        </w:rPr>
        <w:t xml:space="preserve"> questions</w:t>
      </w:r>
      <w:r w:rsidRPr="00863ABB">
        <w:rPr>
          <w:rFonts w:ascii="Times New Roman" w:hAnsi="Times New Roman" w:cs="Times New Roman"/>
          <w:sz w:val="22"/>
          <w:szCs w:val="22"/>
        </w:rPr>
        <w:t xml:space="preserve"> rather refer to your saved output.</w:t>
      </w:r>
      <w:r w:rsidR="00F412D4" w:rsidRPr="00863ABB">
        <w:rPr>
          <w:rFonts w:ascii="Times New Roman" w:hAnsi="Times New Roman" w:cs="Times New Roman"/>
          <w:sz w:val="22"/>
          <w:szCs w:val="22"/>
        </w:rPr>
        <w:t xml:space="preserve"> </w:t>
      </w:r>
    </w:p>
    <w:p w:rsidR="00F412D4" w:rsidRPr="00863ABB" w:rsidRDefault="002510DF" w:rsidP="00F412D4">
      <w:pPr>
        <w:pStyle w:val="PlainText"/>
        <w:spacing w:after="120"/>
        <w:rPr>
          <w:rFonts w:ascii="Times New Roman" w:hAnsi="Times New Roman" w:cs="Times New Roman"/>
          <w:b/>
          <w:sz w:val="22"/>
          <w:szCs w:val="22"/>
          <w:u w:val="single"/>
        </w:rPr>
      </w:pPr>
      <w:r w:rsidRPr="00863ABB">
        <w:rPr>
          <w:rFonts w:ascii="Times New Roman" w:hAnsi="Times New Roman" w:cs="Times New Roman"/>
          <w:b/>
          <w:sz w:val="22"/>
          <w:szCs w:val="22"/>
          <w:u w:val="single"/>
        </w:rPr>
        <w:t>Question</w:t>
      </w:r>
      <w:r w:rsidR="00F412D4" w:rsidRPr="00863ABB">
        <w:rPr>
          <w:rFonts w:ascii="Times New Roman" w:hAnsi="Times New Roman" w:cs="Times New Roman"/>
          <w:b/>
          <w:sz w:val="22"/>
          <w:szCs w:val="22"/>
          <w:u w:val="single"/>
        </w:rPr>
        <w:t>s to Discuss in Your Write Up of Assignment 3</w:t>
      </w:r>
    </w:p>
    <w:p w:rsidR="00F412D4" w:rsidRPr="00863ABB" w:rsidRDefault="00F412D4"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Identify the Moris</w:t>
      </w:r>
      <w:r w:rsidR="00DC204D" w:rsidRPr="00863ABB">
        <w:rPr>
          <w:rFonts w:ascii="Times New Roman" w:hAnsi="Times New Roman" w:cs="Times New Roman"/>
          <w:sz w:val="22"/>
          <w:szCs w:val="22"/>
        </w:rPr>
        <w:t>i</w:t>
      </w:r>
      <w:r w:rsidRPr="00863ABB">
        <w:rPr>
          <w:rFonts w:ascii="Times New Roman" w:hAnsi="Times New Roman" w:cs="Times New Roman"/>
          <w:sz w:val="22"/>
          <w:szCs w:val="22"/>
        </w:rPr>
        <w:t xml:space="preserve">ta </w:t>
      </w:r>
      <w:r w:rsidR="00445C77">
        <w:rPr>
          <w:rFonts w:ascii="Times New Roman" w:hAnsi="Times New Roman" w:cs="Times New Roman"/>
          <w:sz w:val="22"/>
          <w:szCs w:val="22"/>
        </w:rPr>
        <w:t xml:space="preserve">dispersion </w:t>
      </w:r>
      <w:r w:rsidR="003D30D3" w:rsidRPr="00863ABB">
        <w:rPr>
          <w:rFonts w:ascii="Times New Roman" w:hAnsi="Times New Roman" w:cs="Times New Roman"/>
          <w:sz w:val="22"/>
          <w:szCs w:val="22"/>
        </w:rPr>
        <w:t>index for</w:t>
      </w:r>
      <w:r w:rsidRPr="00863ABB">
        <w:rPr>
          <w:rFonts w:ascii="Times New Roman" w:hAnsi="Times New Roman" w:cs="Times New Roman"/>
          <w:sz w:val="22"/>
          <w:szCs w:val="22"/>
        </w:rPr>
        <w:t xml:space="preserve"> each </w:t>
      </w:r>
      <w:r w:rsidR="00B32B9E" w:rsidRPr="00863ABB">
        <w:rPr>
          <w:rFonts w:ascii="Times New Roman" w:hAnsi="Times New Roman" w:cs="Times New Roman"/>
          <w:sz w:val="22"/>
          <w:szCs w:val="22"/>
        </w:rPr>
        <w:t xml:space="preserve">sampled </w:t>
      </w:r>
      <w:r w:rsidRPr="00863ABB">
        <w:rPr>
          <w:rFonts w:ascii="Times New Roman" w:hAnsi="Times New Roman" w:cs="Times New Roman"/>
          <w:sz w:val="22"/>
          <w:szCs w:val="22"/>
        </w:rPr>
        <w:t xml:space="preserve">species in the </w:t>
      </w:r>
      <w:r w:rsidR="003D30D3" w:rsidRPr="00863ABB">
        <w:rPr>
          <w:rFonts w:ascii="Times New Roman" w:hAnsi="Times New Roman" w:cs="Times New Roman"/>
          <w:sz w:val="22"/>
          <w:szCs w:val="22"/>
        </w:rPr>
        <w:t xml:space="preserve">calculated </w:t>
      </w:r>
      <w:r w:rsidRPr="00863ABB">
        <w:rPr>
          <w:rFonts w:ascii="Times New Roman" w:hAnsi="Times New Roman" w:cs="Times New Roman"/>
          <w:sz w:val="22"/>
          <w:szCs w:val="22"/>
        </w:rPr>
        <w:t>output. Which species has the lowest Moris</w:t>
      </w:r>
      <w:r w:rsidR="00DC204D" w:rsidRPr="00863ABB">
        <w:rPr>
          <w:rFonts w:ascii="Times New Roman" w:hAnsi="Times New Roman" w:cs="Times New Roman"/>
          <w:sz w:val="22"/>
          <w:szCs w:val="22"/>
        </w:rPr>
        <w:t>i</w:t>
      </w:r>
      <w:r w:rsidRPr="00863ABB">
        <w:rPr>
          <w:rFonts w:ascii="Times New Roman" w:hAnsi="Times New Roman" w:cs="Times New Roman"/>
          <w:sz w:val="22"/>
          <w:szCs w:val="22"/>
        </w:rPr>
        <w:t xml:space="preserve">ta </w:t>
      </w:r>
      <w:r w:rsidR="003D30D3" w:rsidRPr="00863ABB">
        <w:rPr>
          <w:rFonts w:ascii="Times New Roman" w:hAnsi="Times New Roman" w:cs="Times New Roman"/>
          <w:sz w:val="22"/>
          <w:szCs w:val="22"/>
        </w:rPr>
        <w:t>i</w:t>
      </w:r>
      <w:r w:rsidRPr="00863ABB">
        <w:rPr>
          <w:rFonts w:ascii="Times New Roman" w:hAnsi="Times New Roman" w:cs="Times New Roman"/>
          <w:sz w:val="22"/>
          <w:szCs w:val="22"/>
        </w:rPr>
        <w:t>ndex</w:t>
      </w:r>
      <w:r w:rsidR="00423519" w:rsidRPr="00863ABB">
        <w:rPr>
          <w:rFonts w:ascii="Times New Roman" w:hAnsi="Times New Roman" w:cs="Times New Roman"/>
          <w:sz w:val="22"/>
          <w:szCs w:val="22"/>
        </w:rPr>
        <w:t>? D</w:t>
      </w:r>
      <w:r w:rsidR="003D30D3" w:rsidRPr="00863ABB">
        <w:rPr>
          <w:rFonts w:ascii="Times New Roman" w:hAnsi="Times New Roman" w:cs="Times New Roman"/>
          <w:sz w:val="22"/>
          <w:szCs w:val="22"/>
        </w:rPr>
        <w:t>oes the dispersion index for this species suggest a uniform distribution</w:t>
      </w:r>
      <w:r w:rsidR="00AE56B9">
        <w:rPr>
          <w:rFonts w:ascii="Times New Roman" w:hAnsi="Times New Roman" w:cs="Times New Roman"/>
          <w:sz w:val="22"/>
          <w:szCs w:val="22"/>
        </w:rPr>
        <w:t xml:space="preserve"> – do you think this estimate is reliable, why or why not</w:t>
      </w:r>
      <w:r w:rsidR="003D30D3" w:rsidRPr="00863ABB">
        <w:rPr>
          <w:rFonts w:ascii="Times New Roman" w:hAnsi="Times New Roman" w:cs="Times New Roman"/>
          <w:sz w:val="22"/>
          <w:szCs w:val="22"/>
        </w:rPr>
        <w:t>? Which, if any, species has a Moris</w:t>
      </w:r>
      <w:r w:rsidR="00DC204D" w:rsidRPr="00863ABB">
        <w:rPr>
          <w:rFonts w:ascii="Times New Roman" w:hAnsi="Times New Roman" w:cs="Times New Roman"/>
          <w:sz w:val="22"/>
          <w:szCs w:val="22"/>
        </w:rPr>
        <w:t>i</w:t>
      </w:r>
      <w:r w:rsidR="003D30D3" w:rsidRPr="00863ABB">
        <w:rPr>
          <w:rFonts w:ascii="Times New Roman" w:hAnsi="Times New Roman" w:cs="Times New Roman"/>
          <w:sz w:val="22"/>
          <w:szCs w:val="22"/>
        </w:rPr>
        <w:t xml:space="preserve">ta index </w:t>
      </w:r>
      <w:r w:rsidR="00423519" w:rsidRPr="00863ABB">
        <w:rPr>
          <w:rFonts w:ascii="Times New Roman" w:hAnsi="Times New Roman" w:cs="Times New Roman"/>
          <w:sz w:val="22"/>
          <w:szCs w:val="22"/>
        </w:rPr>
        <w:t>approximating</w:t>
      </w:r>
      <w:r w:rsidR="003D30D3" w:rsidRPr="00863ABB">
        <w:rPr>
          <w:rFonts w:ascii="Times New Roman" w:hAnsi="Times New Roman" w:cs="Times New Roman"/>
          <w:sz w:val="22"/>
          <w:szCs w:val="22"/>
        </w:rPr>
        <w:t xml:space="preserve"> 1.0 – what does this suggest about its dispersion? Which species </w:t>
      </w:r>
      <w:r w:rsidR="00AE56B9" w:rsidRPr="00863ABB">
        <w:rPr>
          <w:rFonts w:ascii="Times New Roman" w:hAnsi="Times New Roman" w:cs="Times New Roman"/>
          <w:sz w:val="22"/>
          <w:szCs w:val="22"/>
        </w:rPr>
        <w:t>ha</w:t>
      </w:r>
      <w:r w:rsidR="00AE56B9">
        <w:rPr>
          <w:rFonts w:ascii="Times New Roman" w:hAnsi="Times New Roman" w:cs="Times New Roman"/>
          <w:sz w:val="22"/>
          <w:szCs w:val="22"/>
        </w:rPr>
        <w:t>ve</w:t>
      </w:r>
      <w:r w:rsidR="00AE56B9" w:rsidRPr="00863ABB">
        <w:rPr>
          <w:rFonts w:ascii="Times New Roman" w:hAnsi="Times New Roman" w:cs="Times New Roman"/>
          <w:sz w:val="22"/>
          <w:szCs w:val="22"/>
        </w:rPr>
        <w:t xml:space="preserve"> </w:t>
      </w:r>
      <w:r w:rsidR="003D30D3" w:rsidRPr="00863ABB">
        <w:rPr>
          <w:rFonts w:ascii="Times New Roman" w:hAnsi="Times New Roman" w:cs="Times New Roman"/>
          <w:sz w:val="22"/>
          <w:szCs w:val="22"/>
        </w:rPr>
        <w:lastRenderedPageBreak/>
        <w:t xml:space="preserve">the highest </w:t>
      </w:r>
      <w:r w:rsidR="00DC204D" w:rsidRPr="00863ABB">
        <w:rPr>
          <w:rFonts w:ascii="Times New Roman" w:hAnsi="Times New Roman" w:cs="Times New Roman"/>
          <w:sz w:val="22"/>
          <w:szCs w:val="22"/>
        </w:rPr>
        <w:t>Morisita</w:t>
      </w:r>
      <w:r w:rsidR="003D30D3" w:rsidRPr="00863ABB">
        <w:rPr>
          <w:rFonts w:ascii="Times New Roman" w:hAnsi="Times New Roman" w:cs="Times New Roman"/>
          <w:sz w:val="22"/>
          <w:szCs w:val="22"/>
        </w:rPr>
        <w:t xml:space="preserve"> </w:t>
      </w:r>
      <w:r w:rsidR="00AE56B9" w:rsidRPr="00863ABB">
        <w:rPr>
          <w:rFonts w:ascii="Times New Roman" w:hAnsi="Times New Roman" w:cs="Times New Roman"/>
          <w:sz w:val="22"/>
          <w:szCs w:val="22"/>
        </w:rPr>
        <w:t>ind</w:t>
      </w:r>
      <w:r w:rsidR="00AE56B9">
        <w:rPr>
          <w:rFonts w:ascii="Times New Roman" w:hAnsi="Times New Roman" w:cs="Times New Roman"/>
          <w:sz w:val="22"/>
          <w:szCs w:val="22"/>
        </w:rPr>
        <w:t>ices</w:t>
      </w:r>
      <w:r w:rsidR="00AE56B9" w:rsidRPr="00863ABB">
        <w:rPr>
          <w:rFonts w:ascii="Times New Roman" w:hAnsi="Times New Roman" w:cs="Times New Roman"/>
          <w:sz w:val="22"/>
          <w:szCs w:val="22"/>
        </w:rPr>
        <w:t xml:space="preserve"> </w:t>
      </w:r>
      <w:r w:rsidR="003D30D3" w:rsidRPr="00863ABB">
        <w:rPr>
          <w:rFonts w:ascii="Times New Roman" w:hAnsi="Times New Roman" w:cs="Times New Roman"/>
          <w:sz w:val="22"/>
          <w:szCs w:val="22"/>
        </w:rPr>
        <w:t>and what do th</w:t>
      </w:r>
      <w:r w:rsidR="00AE56B9">
        <w:rPr>
          <w:rFonts w:ascii="Times New Roman" w:hAnsi="Times New Roman" w:cs="Times New Roman"/>
          <w:sz w:val="22"/>
          <w:szCs w:val="22"/>
        </w:rPr>
        <w:t>ese indices</w:t>
      </w:r>
      <w:r w:rsidR="003D30D3" w:rsidRPr="00863ABB">
        <w:rPr>
          <w:rFonts w:ascii="Times New Roman" w:hAnsi="Times New Roman" w:cs="Times New Roman"/>
          <w:sz w:val="22"/>
          <w:szCs w:val="22"/>
        </w:rPr>
        <w:t xml:space="preserve"> suggest about </w:t>
      </w:r>
      <w:r w:rsidR="00AE56B9">
        <w:rPr>
          <w:rFonts w:ascii="Times New Roman" w:hAnsi="Times New Roman" w:cs="Times New Roman"/>
          <w:sz w:val="22"/>
          <w:szCs w:val="22"/>
        </w:rPr>
        <w:t>their</w:t>
      </w:r>
      <w:r w:rsidR="00AE56B9" w:rsidRPr="00863ABB">
        <w:rPr>
          <w:rFonts w:ascii="Times New Roman" w:hAnsi="Times New Roman" w:cs="Times New Roman"/>
          <w:sz w:val="22"/>
          <w:szCs w:val="22"/>
        </w:rPr>
        <w:t xml:space="preserve"> </w:t>
      </w:r>
      <w:r w:rsidR="003D30D3" w:rsidRPr="00863ABB">
        <w:rPr>
          <w:rFonts w:ascii="Times New Roman" w:hAnsi="Times New Roman" w:cs="Times New Roman"/>
          <w:sz w:val="22"/>
          <w:szCs w:val="22"/>
        </w:rPr>
        <w:t>distribution within the sampled habitat?</w:t>
      </w:r>
    </w:p>
    <w:p w:rsidR="00423519" w:rsidRPr="00863ABB" w:rsidRDefault="00423519"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Compare the Morisita index with the frequency value for the species with lowe</w:t>
      </w:r>
      <w:r w:rsidR="00B3797D" w:rsidRPr="00863ABB">
        <w:rPr>
          <w:rFonts w:ascii="Times New Roman" w:hAnsi="Times New Roman" w:cs="Times New Roman"/>
          <w:sz w:val="22"/>
          <w:szCs w:val="22"/>
        </w:rPr>
        <w:t>r</w:t>
      </w:r>
      <w:r w:rsidRPr="00863ABB">
        <w:rPr>
          <w:rFonts w:ascii="Times New Roman" w:hAnsi="Times New Roman" w:cs="Times New Roman"/>
          <w:sz w:val="22"/>
          <w:szCs w:val="22"/>
        </w:rPr>
        <w:t xml:space="preserve"> Morisita Ind</w:t>
      </w:r>
      <w:r w:rsidR="00B3797D" w:rsidRPr="00863ABB">
        <w:rPr>
          <w:rFonts w:ascii="Times New Roman" w:hAnsi="Times New Roman" w:cs="Times New Roman"/>
          <w:sz w:val="22"/>
          <w:szCs w:val="22"/>
        </w:rPr>
        <w:t>ices</w:t>
      </w:r>
      <w:r w:rsidRPr="00863ABB">
        <w:rPr>
          <w:rFonts w:ascii="Times New Roman" w:hAnsi="Times New Roman" w:cs="Times New Roman"/>
          <w:sz w:val="22"/>
          <w:szCs w:val="22"/>
        </w:rPr>
        <w:t>, for the species with a Morisita index nearest 1.0, and for the species with highe</w:t>
      </w:r>
      <w:r w:rsidR="00B3797D" w:rsidRPr="00863ABB">
        <w:rPr>
          <w:rFonts w:ascii="Times New Roman" w:hAnsi="Times New Roman" w:cs="Times New Roman"/>
          <w:sz w:val="22"/>
          <w:szCs w:val="22"/>
        </w:rPr>
        <w:t>r</w:t>
      </w:r>
      <w:r w:rsidRPr="00863ABB">
        <w:rPr>
          <w:rFonts w:ascii="Times New Roman" w:hAnsi="Times New Roman" w:cs="Times New Roman"/>
          <w:sz w:val="22"/>
          <w:szCs w:val="22"/>
        </w:rPr>
        <w:t xml:space="preserve"> Morisita ind</w:t>
      </w:r>
      <w:r w:rsidR="00B3797D" w:rsidRPr="00863ABB">
        <w:rPr>
          <w:rFonts w:ascii="Times New Roman" w:hAnsi="Times New Roman" w:cs="Times New Roman"/>
          <w:sz w:val="22"/>
          <w:szCs w:val="22"/>
        </w:rPr>
        <w:t>ices</w:t>
      </w:r>
      <w:r w:rsidRPr="00863ABB">
        <w:rPr>
          <w:rFonts w:ascii="Times New Roman" w:hAnsi="Times New Roman" w:cs="Times New Roman"/>
          <w:sz w:val="22"/>
          <w:szCs w:val="22"/>
        </w:rPr>
        <w:t>. Do these two measures follow the same general pattern</w:t>
      </w:r>
      <w:r w:rsidR="00445C77">
        <w:rPr>
          <w:rFonts w:ascii="Times New Roman" w:hAnsi="Times New Roman" w:cs="Times New Roman"/>
          <w:sz w:val="22"/>
          <w:szCs w:val="22"/>
        </w:rPr>
        <w:t xml:space="preserve"> (note that the pattern might be curvilinear rather than linear)</w:t>
      </w:r>
      <w:r w:rsidRPr="00863ABB">
        <w:rPr>
          <w:rFonts w:ascii="Times New Roman" w:hAnsi="Times New Roman" w:cs="Times New Roman"/>
          <w:sz w:val="22"/>
          <w:szCs w:val="22"/>
        </w:rPr>
        <w:t>? What does a low frequency versus a high frequency value suggest about the species distribution?</w:t>
      </w:r>
    </w:p>
    <w:p w:rsidR="00E9220C" w:rsidRPr="00863ABB" w:rsidRDefault="005622A3"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Compare the size-distribution histogram of red maple </w:t>
      </w:r>
      <w:r w:rsidR="00A33226" w:rsidRPr="00863ABB">
        <w:rPr>
          <w:rFonts w:ascii="Times New Roman" w:hAnsi="Times New Roman" w:cs="Times New Roman"/>
          <w:sz w:val="22"/>
          <w:szCs w:val="22"/>
        </w:rPr>
        <w:t>with</w:t>
      </w:r>
      <w:r w:rsidRPr="00863ABB">
        <w:rPr>
          <w:rFonts w:ascii="Times New Roman" w:hAnsi="Times New Roman" w:cs="Times New Roman"/>
          <w:sz w:val="22"/>
          <w:szCs w:val="22"/>
        </w:rPr>
        <w:t xml:space="preserve"> those of </w:t>
      </w:r>
      <w:r w:rsidR="003A4AFE" w:rsidRPr="00863ABB">
        <w:rPr>
          <w:rFonts w:ascii="Times New Roman" w:hAnsi="Times New Roman" w:cs="Times New Roman"/>
          <w:sz w:val="22"/>
          <w:szCs w:val="22"/>
        </w:rPr>
        <w:t>oaks (</w:t>
      </w:r>
      <w:r w:rsidR="003A4AFE" w:rsidRPr="00863ABB">
        <w:rPr>
          <w:rFonts w:ascii="Times New Roman" w:hAnsi="Times New Roman" w:cs="Times New Roman"/>
          <w:i/>
          <w:sz w:val="22"/>
          <w:szCs w:val="22"/>
        </w:rPr>
        <w:t>e.g.</w:t>
      </w:r>
      <w:r w:rsidR="003A4AFE" w:rsidRPr="00863ABB">
        <w:rPr>
          <w:rFonts w:ascii="Times New Roman" w:hAnsi="Times New Roman" w:cs="Times New Roman"/>
          <w:sz w:val="22"/>
          <w:szCs w:val="22"/>
        </w:rPr>
        <w:t xml:space="preserve">, </w:t>
      </w:r>
      <w:r w:rsidRPr="00863ABB">
        <w:rPr>
          <w:rFonts w:ascii="Times New Roman" w:hAnsi="Times New Roman" w:cs="Times New Roman"/>
          <w:sz w:val="22"/>
          <w:szCs w:val="22"/>
        </w:rPr>
        <w:t>white oak</w:t>
      </w:r>
      <w:r w:rsidR="003A4AFE" w:rsidRPr="00863ABB">
        <w:rPr>
          <w:rFonts w:ascii="Times New Roman" w:hAnsi="Times New Roman" w:cs="Times New Roman"/>
          <w:sz w:val="22"/>
          <w:szCs w:val="22"/>
        </w:rPr>
        <w:t>,</w:t>
      </w:r>
      <w:r w:rsidRPr="00863ABB">
        <w:rPr>
          <w:rFonts w:ascii="Times New Roman" w:hAnsi="Times New Roman" w:cs="Times New Roman"/>
          <w:sz w:val="22"/>
          <w:szCs w:val="22"/>
        </w:rPr>
        <w:t xml:space="preserve"> chestnut oak</w:t>
      </w:r>
      <w:r w:rsidR="003A4AFE" w:rsidRPr="00863ABB">
        <w:rPr>
          <w:rFonts w:ascii="Times New Roman" w:hAnsi="Times New Roman" w:cs="Times New Roman"/>
          <w:sz w:val="22"/>
          <w:szCs w:val="22"/>
        </w:rPr>
        <w:t>, and red/black oak)</w:t>
      </w:r>
      <w:r w:rsidRPr="00863ABB">
        <w:rPr>
          <w:rFonts w:ascii="Times New Roman" w:hAnsi="Times New Roman" w:cs="Times New Roman"/>
          <w:sz w:val="22"/>
          <w:szCs w:val="22"/>
        </w:rPr>
        <w:t xml:space="preserve">.  </w:t>
      </w:r>
      <w:r w:rsidR="00A33226" w:rsidRPr="00863ABB">
        <w:rPr>
          <w:rFonts w:ascii="Times New Roman" w:hAnsi="Times New Roman" w:cs="Times New Roman"/>
          <w:sz w:val="22"/>
          <w:szCs w:val="22"/>
        </w:rPr>
        <w:t xml:space="preserve">Which of the graphic models illustrated above match best with red maple versus </w:t>
      </w:r>
      <w:r w:rsidR="003A4AFE" w:rsidRPr="00863ABB">
        <w:rPr>
          <w:rFonts w:ascii="Times New Roman" w:hAnsi="Times New Roman" w:cs="Times New Roman"/>
          <w:sz w:val="22"/>
          <w:szCs w:val="22"/>
        </w:rPr>
        <w:t>the</w:t>
      </w:r>
      <w:r w:rsidR="00A33226" w:rsidRPr="00863ABB">
        <w:rPr>
          <w:rFonts w:ascii="Times New Roman" w:hAnsi="Times New Roman" w:cs="Times New Roman"/>
          <w:sz w:val="22"/>
          <w:szCs w:val="22"/>
        </w:rPr>
        <w:t xml:space="preserve"> oaks?</w:t>
      </w:r>
    </w:p>
    <w:p w:rsidR="00A33226" w:rsidRPr="00863ABB" w:rsidRDefault="00A33226" w:rsidP="00574612">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Given the size-distribution of red maple versus oaks, what prediction can you offer about the succession </w:t>
      </w:r>
      <w:r w:rsidR="00AE56B9">
        <w:rPr>
          <w:rFonts w:ascii="Times New Roman" w:hAnsi="Times New Roman" w:cs="Times New Roman"/>
          <w:sz w:val="22"/>
          <w:szCs w:val="22"/>
        </w:rPr>
        <w:t xml:space="preserve">of species </w:t>
      </w:r>
      <w:r w:rsidRPr="00863ABB">
        <w:rPr>
          <w:rFonts w:ascii="Times New Roman" w:hAnsi="Times New Roman" w:cs="Times New Roman"/>
          <w:sz w:val="22"/>
          <w:szCs w:val="22"/>
        </w:rPr>
        <w:t>occurring at Mohn Mill?</w:t>
      </w:r>
    </w:p>
    <w:p w:rsidR="00193EFB" w:rsidRPr="00863ABB" w:rsidRDefault="00193EFB" w:rsidP="004101C0">
      <w:pPr>
        <w:pStyle w:val="PlainText"/>
        <w:spacing w:after="120"/>
        <w:ind w:left="720" w:hanging="720"/>
        <w:rPr>
          <w:rFonts w:ascii="Times New Roman" w:hAnsi="Times New Roman" w:cs="Times New Roman"/>
          <w:sz w:val="22"/>
          <w:szCs w:val="22"/>
        </w:rPr>
      </w:pPr>
      <w:r w:rsidRPr="00863ABB">
        <w:rPr>
          <w:rFonts w:ascii="Times New Roman" w:hAnsi="Times New Roman" w:cs="Times New Roman"/>
          <w:b/>
          <w:sz w:val="22"/>
          <w:szCs w:val="22"/>
          <w:u w:val="single"/>
        </w:rPr>
        <w:t>Assignment 4</w:t>
      </w:r>
      <w:r w:rsidR="00607E6E" w:rsidRPr="00863ABB">
        <w:rPr>
          <w:rFonts w:ascii="Times New Roman" w:hAnsi="Times New Roman" w:cs="Times New Roman"/>
          <w:b/>
          <w:sz w:val="22"/>
          <w:szCs w:val="22"/>
          <w:u w:val="single"/>
        </w:rPr>
        <w:t xml:space="preserve"> – Species Diversity</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 While dispersion is a characteristic of populations, </w:t>
      </w:r>
      <w:r w:rsidRPr="00863ABB">
        <w:rPr>
          <w:rFonts w:ascii="Times New Roman" w:hAnsi="Times New Roman" w:cs="Times New Roman"/>
          <w:b/>
          <w:sz w:val="22"/>
          <w:szCs w:val="22"/>
        </w:rPr>
        <w:t>species diversity</w:t>
      </w:r>
      <w:r w:rsidRPr="00863ABB">
        <w:rPr>
          <w:rFonts w:ascii="Times New Roman" w:hAnsi="Times New Roman" w:cs="Times New Roman"/>
          <w:sz w:val="22"/>
          <w:szCs w:val="22"/>
        </w:rPr>
        <w:t xml:space="preserve"> is a characteristic unique to the </w:t>
      </w:r>
      <w:r w:rsidRPr="00863ABB">
        <w:rPr>
          <w:rFonts w:ascii="Times New Roman" w:hAnsi="Times New Roman" w:cs="Times New Roman"/>
          <w:b/>
          <w:sz w:val="22"/>
          <w:szCs w:val="22"/>
        </w:rPr>
        <w:t>community level</w:t>
      </w:r>
      <w:r w:rsidRPr="00863ABB">
        <w:rPr>
          <w:rFonts w:ascii="Times New Roman" w:hAnsi="Times New Roman" w:cs="Times New Roman"/>
          <w:sz w:val="22"/>
          <w:szCs w:val="22"/>
        </w:rPr>
        <w:t xml:space="preserve"> of biological organization</w:t>
      </w:r>
      <w:r w:rsidR="00AC414C" w:rsidRPr="00863ABB">
        <w:rPr>
          <w:rFonts w:ascii="Times New Roman" w:hAnsi="Times New Roman" w:cs="Times New Roman"/>
          <w:sz w:val="22"/>
          <w:szCs w:val="22"/>
        </w:rPr>
        <w:t xml:space="preserve"> and is</w:t>
      </w:r>
      <w:r w:rsidRPr="00863ABB">
        <w:rPr>
          <w:rFonts w:ascii="Times New Roman" w:hAnsi="Times New Roman" w:cs="Times New Roman"/>
          <w:sz w:val="22"/>
          <w:szCs w:val="22"/>
        </w:rPr>
        <w:t xml:space="preserve"> an expression of community structure. For example, a community has high species diversity if it is composed of many equally abundant species. On the other hand, if a community is composed of a very few species, or if only a few species are abundant, then that community’s species diversity is low. High species diversity potentially indicates a complex community because a greater variety of species likely allows for more interactions among species. Species interactions involving energy transfer (food webs), predation, competition, and niche partitioning are theoretically more varied in a community of high species diversity. </w:t>
      </w:r>
      <w:r w:rsidR="00D34F61" w:rsidRPr="00863ABB">
        <w:rPr>
          <w:rFonts w:ascii="Times New Roman" w:hAnsi="Times New Roman" w:cs="Times New Roman"/>
          <w:sz w:val="22"/>
          <w:szCs w:val="22"/>
        </w:rPr>
        <w:t>There are many estimates of species diversity but w</w:t>
      </w:r>
      <w:r w:rsidRPr="00863ABB">
        <w:rPr>
          <w:rFonts w:ascii="Times New Roman" w:hAnsi="Times New Roman" w:cs="Times New Roman"/>
          <w:sz w:val="22"/>
          <w:szCs w:val="22"/>
        </w:rPr>
        <w:t xml:space="preserve">e will use the popular </w:t>
      </w:r>
      <w:r w:rsidRPr="00863ABB">
        <w:rPr>
          <w:rFonts w:ascii="Times New Roman" w:hAnsi="Times New Roman" w:cs="Times New Roman"/>
          <w:b/>
          <w:sz w:val="22"/>
          <w:szCs w:val="22"/>
        </w:rPr>
        <w:t>Shannon-Wiener Index</w:t>
      </w:r>
      <w:r w:rsidRPr="00863ABB">
        <w:rPr>
          <w:rFonts w:ascii="Times New Roman" w:hAnsi="Times New Roman" w:cs="Times New Roman"/>
          <w:sz w:val="22"/>
          <w:szCs w:val="22"/>
        </w:rPr>
        <w:t xml:space="preserve"> to estimate species diversity in our forest communities.</w:t>
      </w:r>
    </w:p>
    <w:p w:rsidR="004101C0" w:rsidRPr="00863ABB" w:rsidRDefault="004101C0" w:rsidP="004101C0">
      <w:pPr>
        <w:pStyle w:val="PlainText"/>
        <w:numPr>
          <w:ilvl w:val="0"/>
          <w:numId w:val="17"/>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Go to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Configuration options</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near the bottom of the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select a forest</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window. </w:t>
      </w:r>
      <w:r w:rsidR="00D21AEA" w:rsidRPr="00863ABB">
        <w:rPr>
          <w:rFonts w:ascii="Times New Roman" w:hAnsi="Times New Roman" w:cs="Times New Roman"/>
          <w:sz w:val="22"/>
          <w:szCs w:val="22"/>
        </w:rPr>
        <w:t>Set ‘</w:t>
      </w:r>
      <w:r w:rsidR="00D21AEA" w:rsidRPr="00863ABB">
        <w:rPr>
          <w:rFonts w:ascii="Times New Roman" w:hAnsi="Times New Roman" w:cs="Times New Roman"/>
          <w:b/>
          <w:sz w:val="22"/>
          <w:szCs w:val="22"/>
        </w:rPr>
        <w:t>Random quadrat list as links</w:t>
      </w:r>
      <w:r w:rsidR="00D21AEA" w:rsidRPr="00863ABB">
        <w:rPr>
          <w:rFonts w:ascii="Times New Roman" w:hAnsi="Times New Roman" w:cs="Times New Roman"/>
          <w:sz w:val="22"/>
          <w:szCs w:val="22"/>
        </w:rPr>
        <w:t xml:space="preserve">’ to </w:t>
      </w:r>
      <w:r w:rsidR="00D21AEA" w:rsidRPr="00863ABB">
        <w:rPr>
          <w:rFonts w:ascii="Times New Roman" w:hAnsi="Times New Roman" w:cs="Times New Roman"/>
          <w:b/>
          <w:sz w:val="22"/>
          <w:szCs w:val="22"/>
        </w:rPr>
        <w:t xml:space="preserve">yes </w:t>
      </w:r>
      <w:r w:rsidR="00D21AEA" w:rsidRPr="00863ABB">
        <w:rPr>
          <w:rFonts w:ascii="Times New Roman" w:hAnsi="Times New Roman" w:cs="Times New Roman"/>
          <w:sz w:val="22"/>
          <w:szCs w:val="22"/>
        </w:rPr>
        <w:t>and close this window.</w:t>
      </w:r>
      <w:r w:rsidRPr="00863ABB">
        <w:rPr>
          <w:rFonts w:ascii="Times New Roman" w:hAnsi="Times New Roman" w:cs="Times New Roman"/>
          <w:sz w:val="22"/>
          <w:szCs w:val="22"/>
        </w:rPr>
        <w:t xml:space="preserve"> Next, </w:t>
      </w:r>
      <w:r w:rsidRPr="00863ABB">
        <w:rPr>
          <w:rFonts w:ascii="Times New Roman" w:hAnsi="Times New Roman" w:cs="Times New Roman"/>
          <w:b/>
          <w:sz w:val="22"/>
          <w:szCs w:val="22"/>
        </w:rPr>
        <w:t>select</w:t>
      </w:r>
      <w:r w:rsidRPr="00863ABB">
        <w:rPr>
          <w:rFonts w:ascii="Times New Roman" w:hAnsi="Times New Roman" w:cs="Times New Roman"/>
          <w:sz w:val="22"/>
          <w:szCs w:val="22"/>
        </w:rPr>
        <w:t xml:space="preserve"> the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Snyder-Middleswarth Natural Area</w:t>
      </w:r>
      <w:r w:rsidR="006C50E9" w:rsidRPr="00863ABB">
        <w:rPr>
          <w:rFonts w:ascii="Times New Roman" w:hAnsi="Times New Roman" w:cs="Times New Roman"/>
          <w:b/>
          <w:sz w:val="22"/>
          <w:szCs w:val="22"/>
        </w:rPr>
        <w:t>.</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w:t>
      </w:r>
      <w:r w:rsidR="009755F9" w:rsidRPr="00863ABB">
        <w:rPr>
          <w:rFonts w:ascii="Times New Roman" w:hAnsi="Times New Roman" w:cs="Times New Roman"/>
          <w:sz w:val="22"/>
          <w:szCs w:val="22"/>
        </w:rPr>
        <w:t>C</w:t>
      </w:r>
      <w:r w:rsidR="006C50E9" w:rsidRPr="00863ABB">
        <w:rPr>
          <w:rFonts w:ascii="Times New Roman" w:hAnsi="Times New Roman" w:cs="Times New Roman"/>
          <w:sz w:val="22"/>
          <w:szCs w:val="22"/>
        </w:rPr>
        <w:t>lick on ‘</w:t>
      </w:r>
      <w:r w:rsidR="006C50E9" w:rsidRPr="00863ABB">
        <w:rPr>
          <w:rFonts w:ascii="Times New Roman" w:hAnsi="Times New Roman" w:cs="Times New Roman"/>
          <w:b/>
          <w:sz w:val="22"/>
          <w:szCs w:val="22"/>
        </w:rPr>
        <w:t>description</w:t>
      </w:r>
      <w:r w:rsidR="006C50E9" w:rsidRPr="00863ABB">
        <w:rPr>
          <w:rFonts w:ascii="Times New Roman" w:hAnsi="Times New Roman" w:cs="Times New Roman"/>
          <w:sz w:val="22"/>
          <w:szCs w:val="22"/>
        </w:rPr>
        <w:t>’ to obtain background as well as information about the size of quadrat that will be used when the area-sampling method is selected. U</w:t>
      </w:r>
      <w:r w:rsidRPr="00863ABB">
        <w:rPr>
          <w:rFonts w:ascii="Times New Roman" w:hAnsi="Times New Roman" w:cs="Times New Roman"/>
          <w:sz w:val="22"/>
          <w:szCs w:val="22"/>
        </w:rPr>
        <w:t xml:space="preserve">se </w:t>
      </w:r>
      <w:r w:rsidRPr="00863ABB">
        <w:rPr>
          <w:rFonts w:ascii="Times New Roman" w:hAnsi="Times New Roman" w:cs="Times New Roman"/>
          <w:b/>
          <w:sz w:val="22"/>
          <w:szCs w:val="22"/>
        </w:rPr>
        <w:t xml:space="preserve">random or systematic </w:t>
      </w:r>
      <w:r w:rsidRPr="00863ABB">
        <w:rPr>
          <w:rFonts w:ascii="Times New Roman" w:hAnsi="Times New Roman" w:cs="Times New Roman"/>
          <w:sz w:val="22"/>
          <w:szCs w:val="22"/>
        </w:rPr>
        <w:t xml:space="preserve">under ‘Area’ so that sample quadrats within the community can be located by random design. </w:t>
      </w:r>
    </w:p>
    <w:p w:rsidR="006C50E9" w:rsidRPr="00863ABB" w:rsidRDefault="006C50E9" w:rsidP="006C50E9">
      <w:pPr>
        <w:pStyle w:val="PlainText"/>
        <w:numPr>
          <w:ilvl w:val="0"/>
          <w:numId w:val="17"/>
        </w:numPr>
        <w:spacing w:after="120"/>
        <w:rPr>
          <w:rFonts w:ascii="Times New Roman" w:hAnsi="Times New Roman" w:cs="Times New Roman"/>
          <w:sz w:val="22"/>
          <w:szCs w:val="22"/>
        </w:rPr>
      </w:pPr>
      <w:r w:rsidRPr="00863ABB">
        <w:rPr>
          <w:rFonts w:ascii="Times New Roman" w:hAnsi="Times New Roman" w:cs="Times New Roman"/>
          <w:sz w:val="22"/>
          <w:szCs w:val="22"/>
        </w:rPr>
        <w:t>Near</w:t>
      </w:r>
      <w:r w:rsidR="004101C0" w:rsidRPr="00863ABB">
        <w:rPr>
          <w:rFonts w:ascii="Times New Roman" w:hAnsi="Times New Roman" w:cs="Times New Roman"/>
          <w:sz w:val="22"/>
          <w:szCs w:val="22"/>
        </w:rPr>
        <w:t xml:space="preserve"> the upper right corner of the ‘community view’ window, </w:t>
      </w:r>
      <w:r w:rsidRPr="00863ABB">
        <w:rPr>
          <w:rFonts w:ascii="Times New Roman" w:hAnsi="Times New Roman" w:cs="Times New Roman"/>
          <w:sz w:val="22"/>
          <w:szCs w:val="22"/>
        </w:rPr>
        <w:t xml:space="preserve">you will see </w:t>
      </w:r>
      <w:r w:rsidR="00822FD2" w:rsidRPr="00863ABB">
        <w:rPr>
          <w:rFonts w:ascii="Times New Roman" w:hAnsi="Times New Roman" w:cs="Times New Roman"/>
          <w:sz w:val="22"/>
          <w:szCs w:val="22"/>
        </w:rPr>
        <w:t>‘</w:t>
      </w:r>
      <w:r w:rsidRPr="00863ABB">
        <w:rPr>
          <w:rFonts w:ascii="Times New Roman" w:hAnsi="Times New Roman" w:cs="Times New Roman"/>
          <w:b/>
          <w:sz w:val="22"/>
          <w:szCs w:val="22"/>
        </w:rPr>
        <w:t>Topographical View</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under ‘Community View’ – click on this link to see a three-dimensional </w:t>
      </w:r>
      <w:r w:rsidRPr="00863ABB">
        <w:rPr>
          <w:rFonts w:ascii="Times New Roman" w:hAnsi="Times New Roman" w:cs="Times New Roman"/>
          <w:b/>
          <w:sz w:val="22"/>
          <w:szCs w:val="22"/>
        </w:rPr>
        <w:t>topographic image</w:t>
      </w:r>
      <w:r w:rsidRPr="00863ABB">
        <w:rPr>
          <w:rFonts w:ascii="Times New Roman" w:hAnsi="Times New Roman" w:cs="Times New Roman"/>
          <w:sz w:val="22"/>
          <w:szCs w:val="22"/>
        </w:rPr>
        <w:t xml:space="preserve"> of Swift </w:t>
      </w:r>
      <w:proofErr w:type="gramStart"/>
      <w:r w:rsidRPr="00863ABB">
        <w:rPr>
          <w:rFonts w:ascii="Times New Roman" w:hAnsi="Times New Roman" w:cs="Times New Roman"/>
          <w:sz w:val="22"/>
          <w:szCs w:val="22"/>
        </w:rPr>
        <w:t>Run’s</w:t>
      </w:r>
      <w:proofErr w:type="gramEnd"/>
      <w:r w:rsidRPr="00863ABB">
        <w:rPr>
          <w:rFonts w:ascii="Times New Roman" w:hAnsi="Times New Roman" w:cs="Times New Roman"/>
          <w:sz w:val="22"/>
          <w:szCs w:val="22"/>
        </w:rPr>
        <w:t xml:space="preserve"> valley through the Snyder-Middleswarth old-growth forest. Note the locations of the southern ridge top</w:t>
      </w:r>
      <w:r w:rsidR="0090177E" w:rsidRPr="00863ABB">
        <w:rPr>
          <w:rFonts w:ascii="Times New Roman" w:hAnsi="Times New Roman" w:cs="Times New Roman"/>
          <w:sz w:val="22"/>
          <w:szCs w:val="22"/>
        </w:rPr>
        <w:t xml:space="preserve"> (</w:t>
      </w:r>
      <w:smartTag w:uri="urn:schemas-microsoft-com:office:smarttags" w:element="PlaceName">
        <w:r w:rsidR="0090177E" w:rsidRPr="00863ABB">
          <w:rPr>
            <w:rFonts w:ascii="Times New Roman" w:hAnsi="Times New Roman" w:cs="Times New Roman"/>
            <w:sz w:val="22"/>
            <w:szCs w:val="22"/>
          </w:rPr>
          <w:t>Thick</w:t>
        </w:r>
      </w:smartTag>
      <w:r w:rsidR="0090177E" w:rsidRPr="00863ABB">
        <w:rPr>
          <w:rFonts w:ascii="Times New Roman" w:hAnsi="Times New Roman" w:cs="Times New Roman"/>
          <w:sz w:val="22"/>
          <w:szCs w:val="22"/>
        </w:rPr>
        <w:t xml:space="preserve"> </w:t>
      </w:r>
      <w:smartTag w:uri="urn:schemas-microsoft-com:office:smarttags" w:element="PlaceType">
        <w:r w:rsidR="0090177E" w:rsidRPr="00863ABB">
          <w:rPr>
            <w:rFonts w:ascii="Times New Roman" w:hAnsi="Times New Roman" w:cs="Times New Roman"/>
            <w:sz w:val="22"/>
            <w:szCs w:val="22"/>
          </w:rPr>
          <w:t>Mountain</w:t>
        </w:r>
      </w:smartTag>
      <w:r w:rsidR="0090177E" w:rsidRPr="00863ABB">
        <w:rPr>
          <w:rFonts w:ascii="Times New Roman" w:hAnsi="Times New Roman" w:cs="Times New Roman"/>
          <w:sz w:val="22"/>
          <w:szCs w:val="22"/>
        </w:rPr>
        <w:t>)</w:t>
      </w:r>
      <w:r w:rsidRPr="00863ABB">
        <w:rPr>
          <w:rFonts w:ascii="Times New Roman" w:hAnsi="Times New Roman" w:cs="Times New Roman"/>
          <w:sz w:val="22"/>
          <w:szCs w:val="22"/>
        </w:rPr>
        <w:t>, the north-facing slope, the Swift Run bottom lands, the south-facing slope, and northern ridge top</w:t>
      </w:r>
      <w:r w:rsidR="0090177E" w:rsidRPr="00863ABB">
        <w:rPr>
          <w:rFonts w:ascii="Times New Roman" w:hAnsi="Times New Roman" w:cs="Times New Roman"/>
          <w:sz w:val="22"/>
          <w:szCs w:val="22"/>
        </w:rPr>
        <w:t xml:space="preserve"> (</w:t>
      </w:r>
      <w:smartTag w:uri="urn:schemas-microsoft-com:office:smarttags" w:element="place">
        <w:smartTag w:uri="urn:schemas-microsoft-com:office:smarttags" w:element="PlaceName">
          <w:r w:rsidR="0090177E" w:rsidRPr="00863ABB">
            <w:rPr>
              <w:rFonts w:ascii="Times New Roman" w:hAnsi="Times New Roman" w:cs="Times New Roman"/>
              <w:sz w:val="22"/>
              <w:szCs w:val="22"/>
            </w:rPr>
            <w:t>Buck</w:t>
          </w:r>
        </w:smartTag>
        <w:r w:rsidR="0090177E" w:rsidRPr="00863ABB">
          <w:rPr>
            <w:rFonts w:ascii="Times New Roman" w:hAnsi="Times New Roman" w:cs="Times New Roman"/>
            <w:sz w:val="22"/>
            <w:szCs w:val="22"/>
          </w:rPr>
          <w:t xml:space="preserve"> </w:t>
        </w:r>
        <w:smartTag w:uri="urn:schemas-microsoft-com:office:smarttags" w:element="PlaceName">
          <w:r w:rsidR="0090177E" w:rsidRPr="00863ABB">
            <w:rPr>
              <w:rFonts w:ascii="Times New Roman" w:hAnsi="Times New Roman" w:cs="Times New Roman"/>
              <w:sz w:val="22"/>
              <w:szCs w:val="22"/>
            </w:rPr>
            <w:t>Mountain</w:t>
          </w:r>
        </w:smartTag>
      </w:smartTag>
      <w:r w:rsidR="0090177E" w:rsidRPr="00863ABB">
        <w:rPr>
          <w:rFonts w:ascii="Times New Roman" w:hAnsi="Times New Roman" w:cs="Times New Roman"/>
          <w:sz w:val="22"/>
          <w:szCs w:val="22"/>
        </w:rPr>
        <w:t>)</w:t>
      </w:r>
      <w:r w:rsidRPr="00863ABB">
        <w:rPr>
          <w:rFonts w:ascii="Times New Roman" w:hAnsi="Times New Roman" w:cs="Times New Roman"/>
          <w:sz w:val="22"/>
          <w:szCs w:val="22"/>
        </w:rPr>
        <w:t>.</w:t>
      </w:r>
    </w:p>
    <w:p w:rsidR="006C50E9" w:rsidRPr="00863ABB" w:rsidRDefault="006C50E9" w:rsidP="006C50E9">
      <w:pPr>
        <w:pStyle w:val="PlainText"/>
        <w:numPr>
          <w:ilvl w:val="0"/>
          <w:numId w:val="17"/>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In the upper right corner of the ‘community view’ window, </w:t>
      </w:r>
      <w:r w:rsidR="004101C0" w:rsidRPr="00863ABB">
        <w:rPr>
          <w:rFonts w:ascii="Times New Roman" w:hAnsi="Times New Roman" w:cs="Times New Roman"/>
          <w:sz w:val="22"/>
          <w:szCs w:val="22"/>
        </w:rPr>
        <w:t xml:space="preserve">you will notice an option </w:t>
      </w:r>
      <w:r w:rsidR="00822FD2" w:rsidRPr="00863ABB">
        <w:rPr>
          <w:rFonts w:ascii="Times New Roman" w:hAnsi="Times New Roman" w:cs="Times New Roman"/>
          <w:sz w:val="22"/>
          <w:szCs w:val="22"/>
        </w:rPr>
        <w:t>‘</w:t>
      </w:r>
      <w:r w:rsidR="004101C0" w:rsidRPr="00863ABB">
        <w:rPr>
          <w:rFonts w:ascii="Times New Roman" w:hAnsi="Times New Roman" w:cs="Times New Roman"/>
          <w:b/>
          <w:sz w:val="22"/>
          <w:szCs w:val="22"/>
        </w:rPr>
        <w:t>Generate a random list of 50 quadrats.</w:t>
      </w:r>
      <w:r w:rsidR="00822FD2" w:rsidRPr="00863ABB">
        <w:rPr>
          <w:rFonts w:ascii="Times New Roman" w:hAnsi="Times New Roman" w:cs="Times New Roman"/>
          <w:sz w:val="22"/>
          <w:szCs w:val="22"/>
        </w:rPr>
        <w:t>’</w:t>
      </w:r>
      <w:r w:rsidR="004101C0" w:rsidRPr="00863ABB">
        <w:rPr>
          <w:rFonts w:ascii="Times New Roman" w:hAnsi="Times New Roman" w:cs="Times New Roman"/>
          <w:sz w:val="22"/>
          <w:szCs w:val="22"/>
        </w:rPr>
        <w:t xml:space="preserve"> Click </w:t>
      </w:r>
      <w:r w:rsidR="00822FD2" w:rsidRPr="00863ABB">
        <w:rPr>
          <w:rFonts w:ascii="Times New Roman" w:hAnsi="Times New Roman" w:cs="Times New Roman"/>
          <w:sz w:val="22"/>
          <w:szCs w:val="22"/>
        </w:rPr>
        <w:t>‘</w:t>
      </w:r>
      <w:r w:rsidR="004101C0" w:rsidRPr="00863ABB">
        <w:rPr>
          <w:rFonts w:ascii="Times New Roman" w:hAnsi="Times New Roman" w:cs="Times New Roman"/>
          <w:b/>
          <w:sz w:val="22"/>
          <w:szCs w:val="22"/>
        </w:rPr>
        <w:t>Go.</w:t>
      </w:r>
      <w:r w:rsidR="00822FD2" w:rsidRPr="00863ABB">
        <w:rPr>
          <w:rFonts w:ascii="Times New Roman" w:hAnsi="Times New Roman" w:cs="Times New Roman"/>
          <w:sz w:val="22"/>
          <w:szCs w:val="22"/>
        </w:rPr>
        <w:t>’</w:t>
      </w:r>
      <w:r w:rsidR="004101C0" w:rsidRPr="00863ABB">
        <w:rPr>
          <w:rFonts w:ascii="Times New Roman" w:hAnsi="Times New Roman" w:cs="Times New Roman"/>
          <w:sz w:val="22"/>
          <w:szCs w:val="22"/>
        </w:rPr>
        <w:t xml:space="preserve"> Click on each pair of the </w:t>
      </w:r>
      <w:r w:rsidR="004101C0" w:rsidRPr="00863ABB">
        <w:rPr>
          <w:rFonts w:ascii="Times New Roman" w:hAnsi="Times New Roman" w:cs="Times New Roman"/>
          <w:b/>
          <w:sz w:val="22"/>
          <w:szCs w:val="22"/>
        </w:rPr>
        <w:t>X, Y coordinates</w:t>
      </w:r>
      <w:r w:rsidR="004101C0" w:rsidRPr="00863ABB">
        <w:rPr>
          <w:rFonts w:ascii="Times New Roman" w:hAnsi="Times New Roman" w:cs="Times New Roman"/>
          <w:sz w:val="22"/>
          <w:szCs w:val="22"/>
        </w:rPr>
        <w:t xml:space="preserve"> provided and sample the quadrat as you did before. </w:t>
      </w:r>
    </w:p>
    <w:p w:rsidR="004101C0" w:rsidRPr="00863ABB" w:rsidRDefault="004101C0" w:rsidP="004101C0">
      <w:pPr>
        <w:pStyle w:val="PlainText"/>
        <w:numPr>
          <w:ilvl w:val="0"/>
          <w:numId w:val="17"/>
        </w:numPr>
        <w:spacing w:after="120"/>
        <w:rPr>
          <w:rFonts w:ascii="Times New Roman" w:hAnsi="Times New Roman" w:cs="Times New Roman"/>
          <w:sz w:val="22"/>
          <w:szCs w:val="22"/>
        </w:rPr>
      </w:pPr>
      <w:r w:rsidRPr="00863ABB">
        <w:rPr>
          <w:rFonts w:ascii="Times New Roman" w:hAnsi="Times New Roman" w:cs="Times New Roman"/>
          <w:sz w:val="22"/>
          <w:szCs w:val="22"/>
        </w:rPr>
        <w:t>Continue until you believe that you have a reliable estimate of the actual values – you can add additional X, Y coordinates if necessary.</w:t>
      </w:r>
    </w:p>
    <w:p w:rsidR="004101C0" w:rsidRPr="00863ABB" w:rsidRDefault="004101C0" w:rsidP="004101C0">
      <w:pPr>
        <w:pStyle w:val="PlainText"/>
        <w:numPr>
          <w:ilvl w:val="0"/>
          <w:numId w:val="17"/>
        </w:numPr>
        <w:spacing w:after="120"/>
        <w:rPr>
          <w:rFonts w:ascii="Times New Roman" w:hAnsi="Times New Roman" w:cs="Times New Roman"/>
          <w:sz w:val="22"/>
          <w:szCs w:val="22"/>
        </w:rPr>
      </w:pPr>
      <w:r w:rsidRPr="00863ABB">
        <w:rPr>
          <w:rFonts w:ascii="Times New Roman" w:hAnsi="Times New Roman" w:cs="Times New Roman"/>
          <w:b/>
          <w:sz w:val="22"/>
          <w:szCs w:val="22"/>
        </w:rPr>
        <w:t>Perform the calculations</w:t>
      </w:r>
      <w:r w:rsidRPr="00863ABB">
        <w:rPr>
          <w:rFonts w:ascii="Times New Roman" w:hAnsi="Times New Roman" w:cs="Times New Roman"/>
          <w:sz w:val="22"/>
          <w:szCs w:val="22"/>
        </w:rPr>
        <w:t xml:space="preserve"> and </w:t>
      </w:r>
      <w:r w:rsidRPr="00863ABB">
        <w:rPr>
          <w:rFonts w:ascii="Times New Roman" w:hAnsi="Times New Roman" w:cs="Times New Roman"/>
          <w:b/>
          <w:sz w:val="22"/>
          <w:szCs w:val="22"/>
        </w:rPr>
        <w:t>save a copy</w:t>
      </w:r>
      <w:r w:rsidRPr="00863ABB">
        <w:rPr>
          <w:rFonts w:ascii="Times New Roman" w:hAnsi="Times New Roman" w:cs="Times New Roman"/>
          <w:sz w:val="22"/>
          <w:szCs w:val="22"/>
        </w:rPr>
        <w:t xml:space="preserve"> for </w:t>
      </w:r>
      <w:r w:rsidR="00D34F61" w:rsidRPr="00863ABB">
        <w:rPr>
          <w:rFonts w:ascii="Times New Roman" w:hAnsi="Times New Roman" w:cs="Times New Roman"/>
          <w:sz w:val="22"/>
          <w:szCs w:val="22"/>
        </w:rPr>
        <w:t>reference</w:t>
      </w:r>
      <w:r w:rsidRPr="00863ABB">
        <w:rPr>
          <w:rFonts w:ascii="Times New Roman" w:hAnsi="Times New Roman" w:cs="Times New Roman"/>
          <w:sz w:val="22"/>
          <w:szCs w:val="22"/>
        </w:rPr>
        <w:t>.</w:t>
      </w:r>
    </w:p>
    <w:p w:rsidR="004101C0" w:rsidRPr="00863ABB" w:rsidRDefault="004101C0" w:rsidP="004101C0">
      <w:pPr>
        <w:pStyle w:val="PlainText"/>
        <w:spacing w:after="120"/>
        <w:rPr>
          <w:rFonts w:ascii="Times New Roman" w:hAnsi="Times New Roman" w:cs="Times New Roman"/>
          <w:b/>
          <w:sz w:val="22"/>
          <w:szCs w:val="22"/>
          <w:u w:val="single"/>
        </w:rPr>
      </w:pPr>
      <w:r w:rsidRPr="00863ABB">
        <w:rPr>
          <w:rFonts w:ascii="Times New Roman" w:hAnsi="Times New Roman" w:cs="Times New Roman"/>
          <w:b/>
          <w:sz w:val="22"/>
          <w:szCs w:val="22"/>
          <w:u w:val="single"/>
        </w:rPr>
        <w:t>Question to Discuss in Your Write Up of Assignment 4</w:t>
      </w:r>
    </w:p>
    <w:p w:rsidR="004101C0" w:rsidRPr="00863ABB" w:rsidRDefault="004101C0" w:rsidP="00B32B9E">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Identify the Shannon-Wiener </w:t>
      </w:r>
      <w:r w:rsidR="00445C77">
        <w:rPr>
          <w:rFonts w:ascii="Times New Roman" w:hAnsi="Times New Roman" w:cs="Times New Roman"/>
          <w:sz w:val="22"/>
          <w:szCs w:val="22"/>
        </w:rPr>
        <w:t xml:space="preserve">species diversity </w:t>
      </w:r>
      <w:r w:rsidRPr="00863ABB">
        <w:rPr>
          <w:rFonts w:ascii="Times New Roman" w:hAnsi="Times New Roman" w:cs="Times New Roman"/>
          <w:sz w:val="22"/>
          <w:szCs w:val="22"/>
        </w:rPr>
        <w:t>index for the Snyder-Middleswarth Natural Area. Compare this value to the Shannon-Wiener index for the Mohn Mill Natural Area</w:t>
      </w:r>
      <w:r w:rsidR="009755F9" w:rsidRPr="00863ABB">
        <w:rPr>
          <w:rFonts w:ascii="Times New Roman" w:hAnsi="Times New Roman" w:cs="Times New Roman"/>
          <w:sz w:val="22"/>
          <w:szCs w:val="22"/>
        </w:rPr>
        <w:t xml:space="preserve"> from previously saved output</w:t>
      </w:r>
      <w:r w:rsidRPr="00863ABB">
        <w:rPr>
          <w:rFonts w:ascii="Times New Roman" w:hAnsi="Times New Roman" w:cs="Times New Roman"/>
          <w:sz w:val="22"/>
          <w:szCs w:val="22"/>
        </w:rPr>
        <w:t>. Which is higher and what does this suggest about the interactions within each of the two communities</w:t>
      </w:r>
      <w:r w:rsidR="00445C77">
        <w:rPr>
          <w:rFonts w:ascii="Times New Roman" w:hAnsi="Times New Roman" w:cs="Times New Roman"/>
          <w:sz w:val="22"/>
          <w:szCs w:val="22"/>
        </w:rPr>
        <w:t xml:space="preserve"> (recall that species diversity is a measure of community structure)</w:t>
      </w:r>
      <w:r w:rsidRPr="00863ABB">
        <w:rPr>
          <w:rFonts w:ascii="Times New Roman" w:hAnsi="Times New Roman" w:cs="Times New Roman"/>
          <w:sz w:val="22"/>
          <w:szCs w:val="22"/>
        </w:rPr>
        <w:t>? Explain why the Shannon-Wiener index differed in the two communities</w:t>
      </w:r>
      <w:r w:rsidR="00D34F61" w:rsidRPr="00863ABB">
        <w:rPr>
          <w:rFonts w:ascii="Times New Roman" w:hAnsi="Times New Roman" w:cs="Times New Roman"/>
          <w:sz w:val="22"/>
          <w:szCs w:val="22"/>
        </w:rPr>
        <w:t>. H</w:t>
      </w:r>
      <w:r w:rsidRPr="00863ABB">
        <w:rPr>
          <w:rFonts w:ascii="Times New Roman" w:hAnsi="Times New Roman" w:cs="Times New Roman"/>
          <w:sz w:val="22"/>
          <w:szCs w:val="22"/>
        </w:rPr>
        <w:t xml:space="preserve">int: the Shannon-Wiener index has two components – species richness and evenness. </w:t>
      </w:r>
      <w:r w:rsidR="00D34F61" w:rsidRPr="00863ABB">
        <w:rPr>
          <w:rFonts w:ascii="Times New Roman" w:hAnsi="Times New Roman" w:cs="Times New Roman"/>
          <w:sz w:val="22"/>
          <w:szCs w:val="22"/>
        </w:rPr>
        <w:t xml:space="preserve">As species richness increases, the species diversity </w:t>
      </w:r>
      <w:r w:rsidR="00D34F61" w:rsidRPr="00863ABB">
        <w:rPr>
          <w:rFonts w:ascii="Times New Roman" w:hAnsi="Times New Roman" w:cs="Times New Roman"/>
          <w:sz w:val="22"/>
          <w:szCs w:val="22"/>
        </w:rPr>
        <w:lastRenderedPageBreak/>
        <w:t>of a community will also tend to increase. Similarly, greater evenness also increases species diversity</w:t>
      </w:r>
      <w:r w:rsidRPr="00863ABB">
        <w:rPr>
          <w:rFonts w:ascii="Times New Roman" w:hAnsi="Times New Roman" w:cs="Times New Roman"/>
          <w:sz w:val="22"/>
          <w:szCs w:val="22"/>
        </w:rPr>
        <w:t>.</w:t>
      </w:r>
    </w:p>
    <w:p w:rsidR="00E9220C" w:rsidRPr="00863ABB" w:rsidRDefault="00540F3C" w:rsidP="00B32B9E">
      <w:pPr>
        <w:pStyle w:val="PlainText"/>
        <w:numPr>
          <w:ilvl w:val="1"/>
          <w:numId w:val="9"/>
        </w:numPr>
        <w:spacing w:after="120"/>
        <w:rPr>
          <w:rFonts w:ascii="Times New Roman" w:hAnsi="Times New Roman" w:cs="Times New Roman"/>
          <w:sz w:val="22"/>
          <w:szCs w:val="22"/>
        </w:rPr>
      </w:pPr>
      <w:r w:rsidRPr="00863ABB">
        <w:rPr>
          <w:rFonts w:ascii="Times New Roman" w:eastAsia="MS Mincho" w:hAnsi="Times New Roman" w:cs="Times New Roman"/>
          <w:sz w:val="22"/>
        </w:rPr>
        <w:t xml:space="preserve">Compare </w:t>
      </w:r>
      <w:r w:rsidR="00D34F61" w:rsidRPr="00863ABB">
        <w:rPr>
          <w:rFonts w:ascii="Times New Roman" w:eastAsia="MS Mincho" w:hAnsi="Times New Roman" w:cs="Times New Roman"/>
          <w:sz w:val="22"/>
        </w:rPr>
        <w:t>the size-class distributions for hemlock and</w:t>
      </w:r>
      <w:r w:rsidR="00725D62" w:rsidRPr="00863ABB">
        <w:rPr>
          <w:rFonts w:ascii="Times New Roman" w:eastAsia="MS Mincho" w:hAnsi="Times New Roman" w:cs="Times New Roman"/>
          <w:sz w:val="22"/>
        </w:rPr>
        <w:t xml:space="preserve"> yellow birch </w:t>
      </w:r>
      <w:r w:rsidR="0090177E" w:rsidRPr="00863ABB">
        <w:rPr>
          <w:rFonts w:ascii="Times New Roman" w:eastAsia="MS Mincho" w:hAnsi="Times New Roman" w:cs="Times New Roman"/>
          <w:sz w:val="22"/>
        </w:rPr>
        <w:t>within Snyder-Middleswarth old-growth forest</w:t>
      </w:r>
      <w:r w:rsidR="00D34F61" w:rsidRPr="00863ABB">
        <w:rPr>
          <w:rFonts w:ascii="Times New Roman" w:eastAsia="MS Mincho" w:hAnsi="Times New Roman" w:cs="Times New Roman"/>
          <w:sz w:val="22"/>
        </w:rPr>
        <w:t xml:space="preserve"> to the theoretical expectation</w:t>
      </w:r>
      <w:r w:rsidR="00725D62" w:rsidRPr="00863ABB">
        <w:rPr>
          <w:rFonts w:ascii="Times New Roman" w:eastAsia="MS Mincho" w:hAnsi="Times New Roman" w:cs="Times New Roman"/>
          <w:sz w:val="22"/>
        </w:rPr>
        <w:t>s</w:t>
      </w:r>
      <w:r w:rsidR="00D34F61" w:rsidRPr="00863ABB">
        <w:rPr>
          <w:rFonts w:ascii="Times New Roman" w:eastAsia="MS Mincho" w:hAnsi="Times New Roman" w:cs="Times New Roman"/>
          <w:sz w:val="22"/>
        </w:rPr>
        <w:t xml:space="preserve"> illustrated above.</w:t>
      </w:r>
      <w:r w:rsidR="00755F53" w:rsidRPr="00863ABB">
        <w:rPr>
          <w:rFonts w:ascii="Times New Roman" w:eastAsia="MS Mincho" w:hAnsi="Times New Roman" w:cs="Times New Roman"/>
          <w:sz w:val="22"/>
        </w:rPr>
        <w:t xml:space="preserve"> What conclusions can you make about the successional status of these species?</w:t>
      </w:r>
      <w:r w:rsidR="00755F53" w:rsidRPr="00863ABB">
        <w:rPr>
          <w:rFonts w:ascii="Times New Roman" w:hAnsi="Times New Roman" w:cs="Times New Roman"/>
          <w:sz w:val="22"/>
          <w:szCs w:val="22"/>
        </w:rPr>
        <w:t xml:space="preserve"> Is there anything about </w:t>
      </w:r>
      <w:r w:rsidR="00333D67" w:rsidRPr="00863ABB">
        <w:rPr>
          <w:rFonts w:ascii="Times New Roman" w:hAnsi="Times New Roman" w:cs="Times New Roman"/>
          <w:sz w:val="22"/>
          <w:szCs w:val="22"/>
        </w:rPr>
        <w:t>the natural history of hemlock or yellow birch</w:t>
      </w:r>
      <w:r w:rsidR="00755F53" w:rsidRPr="00863ABB">
        <w:rPr>
          <w:rFonts w:ascii="Times New Roman" w:hAnsi="Times New Roman" w:cs="Times New Roman"/>
          <w:sz w:val="22"/>
          <w:szCs w:val="22"/>
        </w:rPr>
        <w:t xml:space="preserve"> (information available from the species windows) that might support why th</w:t>
      </w:r>
      <w:r w:rsidR="00333D67" w:rsidRPr="00863ABB">
        <w:rPr>
          <w:rFonts w:ascii="Times New Roman" w:hAnsi="Times New Roman" w:cs="Times New Roman"/>
          <w:sz w:val="22"/>
          <w:szCs w:val="22"/>
        </w:rPr>
        <w:t>ese</w:t>
      </w:r>
      <w:r w:rsidR="00755F53" w:rsidRPr="00863ABB">
        <w:rPr>
          <w:rFonts w:ascii="Times New Roman" w:hAnsi="Times New Roman" w:cs="Times New Roman"/>
          <w:sz w:val="22"/>
          <w:szCs w:val="22"/>
        </w:rPr>
        <w:t xml:space="preserve"> species ha</w:t>
      </w:r>
      <w:r w:rsidR="00333D67" w:rsidRPr="00863ABB">
        <w:rPr>
          <w:rFonts w:ascii="Times New Roman" w:hAnsi="Times New Roman" w:cs="Times New Roman"/>
          <w:sz w:val="22"/>
          <w:szCs w:val="22"/>
        </w:rPr>
        <w:t>ve</w:t>
      </w:r>
      <w:r w:rsidR="00755F53" w:rsidRPr="00863ABB">
        <w:rPr>
          <w:rFonts w:ascii="Times New Roman" w:hAnsi="Times New Roman" w:cs="Times New Roman"/>
          <w:sz w:val="22"/>
          <w:szCs w:val="22"/>
        </w:rPr>
        <w:t xml:space="preserve"> the size-class distribution</w:t>
      </w:r>
      <w:r w:rsidR="00333D67" w:rsidRPr="00863ABB">
        <w:rPr>
          <w:rFonts w:ascii="Times New Roman" w:hAnsi="Times New Roman" w:cs="Times New Roman"/>
          <w:sz w:val="22"/>
          <w:szCs w:val="22"/>
        </w:rPr>
        <w:t>s they</w:t>
      </w:r>
      <w:r w:rsidR="00755F53" w:rsidRPr="00863ABB">
        <w:rPr>
          <w:rFonts w:ascii="Times New Roman" w:hAnsi="Times New Roman" w:cs="Times New Roman"/>
          <w:sz w:val="22"/>
          <w:szCs w:val="22"/>
        </w:rPr>
        <w:t xml:space="preserve"> do?</w:t>
      </w:r>
      <w:r w:rsidR="00AE56B9">
        <w:rPr>
          <w:rFonts w:ascii="Times New Roman" w:hAnsi="Times New Roman" w:cs="Times New Roman"/>
          <w:sz w:val="22"/>
          <w:szCs w:val="22"/>
        </w:rPr>
        <w:t xml:space="preserve"> How might acid precipitation or hemlock wooly adelgids influence species abundances and succession?</w:t>
      </w:r>
    </w:p>
    <w:p w:rsidR="0090177E" w:rsidRPr="00863ABB" w:rsidRDefault="009755F9" w:rsidP="00B32B9E">
      <w:pPr>
        <w:pStyle w:val="PlainText"/>
        <w:numPr>
          <w:ilvl w:val="1"/>
          <w:numId w:val="9"/>
        </w:numPr>
        <w:spacing w:after="120"/>
        <w:rPr>
          <w:rFonts w:ascii="Times New Roman" w:hAnsi="Times New Roman" w:cs="Times New Roman"/>
          <w:sz w:val="22"/>
          <w:szCs w:val="22"/>
        </w:rPr>
      </w:pPr>
      <w:r w:rsidRPr="00863ABB">
        <w:rPr>
          <w:rFonts w:ascii="Times New Roman" w:eastAsia="MS Mincho" w:hAnsi="Times New Roman" w:cs="Times New Roman"/>
          <w:sz w:val="22"/>
        </w:rPr>
        <w:t xml:space="preserve">Compare </w:t>
      </w:r>
      <w:r w:rsidR="0090177E" w:rsidRPr="00863ABB">
        <w:rPr>
          <w:rFonts w:ascii="Times New Roman" w:eastAsia="MS Mincho" w:hAnsi="Times New Roman" w:cs="Times New Roman"/>
          <w:sz w:val="22"/>
        </w:rPr>
        <w:t xml:space="preserve">the size-class distributions for </w:t>
      </w:r>
      <w:r w:rsidR="00E93C56" w:rsidRPr="00863ABB">
        <w:rPr>
          <w:rFonts w:ascii="Times New Roman" w:eastAsia="MS Mincho" w:hAnsi="Times New Roman" w:cs="Times New Roman"/>
          <w:sz w:val="22"/>
        </w:rPr>
        <w:t>sweet</w:t>
      </w:r>
      <w:r w:rsidR="0090177E" w:rsidRPr="00863ABB">
        <w:rPr>
          <w:rFonts w:ascii="Times New Roman" w:eastAsia="MS Mincho" w:hAnsi="Times New Roman" w:cs="Times New Roman"/>
          <w:sz w:val="22"/>
        </w:rPr>
        <w:t xml:space="preserve"> birch within Snyder-Middleswarth old-growth forest to the theoretical expectations illustrated above. What conclusions can you make about the successional status of </w:t>
      </w:r>
      <w:r w:rsidR="00E93C56" w:rsidRPr="00863ABB">
        <w:rPr>
          <w:rFonts w:ascii="Times New Roman" w:eastAsia="MS Mincho" w:hAnsi="Times New Roman" w:cs="Times New Roman"/>
          <w:sz w:val="22"/>
        </w:rPr>
        <w:t>sweet</w:t>
      </w:r>
      <w:r w:rsidR="00333D67" w:rsidRPr="00863ABB">
        <w:rPr>
          <w:rFonts w:ascii="Times New Roman" w:eastAsia="MS Mincho" w:hAnsi="Times New Roman" w:cs="Times New Roman"/>
          <w:sz w:val="22"/>
        </w:rPr>
        <w:t xml:space="preserve"> birch</w:t>
      </w:r>
      <w:r w:rsidR="0090177E" w:rsidRPr="00863ABB">
        <w:rPr>
          <w:rFonts w:ascii="Times New Roman" w:eastAsia="MS Mincho" w:hAnsi="Times New Roman" w:cs="Times New Roman"/>
          <w:sz w:val="22"/>
        </w:rPr>
        <w:t>?</w:t>
      </w:r>
      <w:r w:rsidR="0090177E" w:rsidRPr="00863ABB">
        <w:rPr>
          <w:rFonts w:ascii="Times New Roman" w:hAnsi="Times New Roman" w:cs="Times New Roman"/>
          <w:sz w:val="22"/>
          <w:szCs w:val="22"/>
        </w:rPr>
        <w:t xml:space="preserve"> Is there anything about </w:t>
      </w:r>
      <w:r w:rsidR="00E93C56" w:rsidRPr="00863ABB">
        <w:rPr>
          <w:rFonts w:ascii="Times New Roman" w:hAnsi="Times New Roman" w:cs="Times New Roman"/>
          <w:sz w:val="22"/>
          <w:szCs w:val="22"/>
        </w:rPr>
        <w:t>sweet</w:t>
      </w:r>
      <w:r w:rsidR="0090177E" w:rsidRPr="00863ABB">
        <w:rPr>
          <w:rFonts w:ascii="Times New Roman" w:hAnsi="Times New Roman" w:cs="Times New Roman"/>
          <w:sz w:val="22"/>
          <w:szCs w:val="22"/>
        </w:rPr>
        <w:t xml:space="preserve"> birch’s natural history (information available from the species windows) that might support why this species has the size-class distribution it does?</w:t>
      </w:r>
    </w:p>
    <w:p w:rsidR="004101C0" w:rsidRPr="00863ABB" w:rsidRDefault="004101C0" w:rsidP="004101C0">
      <w:pPr>
        <w:pStyle w:val="PlainText"/>
        <w:spacing w:after="120"/>
        <w:rPr>
          <w:rFonts w:ascii="Times New Roman" w:hAnsi="Times New Roman" w:cs="Times New Roman"/>
          <w:sz w:val="22"/>
          <w:szCs w:val="22"/>
        </w:rPr>
      </w:pPr>
      <w:r w:rsidRPr="00863ABB">
        <w:rPr>
          <w:rFonts w:ascii="Times New Roman" w:hAnsi="Times New Roman" w:cs="Times New Roman"/>
          <w:b/>
          <w:sz w:val="22"/>
          <w:szCs w:val="22"/>
          <w:u w:val="single"/>
        </w:rPr>
        <w:t>Assignment 5</w:t>
      </w:r>
      <w:r w:rsidR="00607E6E" w:rsidRPr="00863ABB">
        <w:rPr>
          <w:rFonts w:ascii="Times New Roman" w:hAnsi="Times New Roman" w:cs="Times New Roman"/>
          <w:b/>
          <w:sz w:val="22"/>
          <w:szCs w:val="22"/>
          <w:u w:val="single"/>
        </w:rPr>
        <w:t xml:space="preserve"> – Variation in Patterns due to Topography and Edaphic Factors</w:t>
      </w:r>
      <w:r w:rsidRPr="00863ABB">
        <w:rPr>
          <w:rFonts w:ascii="Times New Roman" w:hAnsi="Times New Roman" w:cs="Times New Roman"/>
          <w:b/>
          <w:sz w:val="22"/>
          <w:szCs w:val="22"/>
        </w:rPr>
        <w:t xml:space="preserve"> </w:t>
      </w:r>
      <w:r w:rsidRPr="00863ABB">
        <w:rPr>
          <w:rFonts w:ascii="Times New Roman" w:hAnsi="Times New Roman" w:cs="Times New Roman"/>
          <w:sz w:val="22"/>
          <w:szCs w:val="22"/>
        </w:rPr>
        <w:t xml:space="preserve">– </w:t>
      </w:r>
      <w:r w:rsidR="00DA1074" w:rsidRPr="00863ABB">
        <w:rPr>
          <w:rFonts w:ascii="Times New Roman" w:hAnsi="Times New Roman" w:cs="Times New Roman"/>
          <w:sz w:val="22"/>
          <w:szCs w:val="22"/>
        </w:rPr>
        <w:t>This project investigate</w:t>
      </w:r>
      <w:r w:rsidR="00540F3C" w:rsidRPr="00863ABB">
        <w:rPr>
          <w:rFonts w:ascii="Times New Roman" w:hAnsi="Times New Roman" w:cs="Times New Roman"/>
          <w:sz w:val="22"/>
          <w:szCs w:val="22"/>
        </w:rPr>
        <w:t>s</w:t>
      </w:r>
      <w:r w:rsidR="00DA1074" w:rsidRPr="00863ABB">
        <w:rPr>
          <w:rFonts w:ascii="Times New Roman" w:hAnsi="Times New Roman" w:cs="Times New Roman"/>
          <w:sz w:val="22"/>
          <w:szCs w:val="22"/>
        </w:rPr>
        <w:t xml:space="preserve"> the variation in vegetative patterns due to topography and edaphic factors. </w:t>
      </w:r>
      <w:r w:rsidR="009755F9" w:rsidRPr="00863ABB">
        <w:rPr>
          <w:rFonts w:ascii="Times New Roman" w:hAnsi="Times New Roman" w:cs="Times New Roman"/>
          <w:sz w:val="22"/>
          <w:szCs w:val="22"/>
        </w:rPr>
        <w:t>T</w:t>
      </w:r>
      <w:r w:rsidR="0094605E" w:rsidRPr="00863ABB">
        <w:rPr>
          <w:rFonts w:ascii="Times New Roman" w:hAnsi="Times New Roman" w:cs="Times New Roman"/>
          <w:sz w:val="22"/>
          <w:szCs w:val="22"/>
        </w:rPr>
        <w:t xml:space="preserve">here can be marked differences between adjacent north-facing and south-facing slopes. South-facing slopes in the northern hemisphere receive more solar radiation than north-facing slopes. At the latitude of </w:t>
      </w:r>
      <w:r w:rsidR="00010547" w:rsidRPr="00863ABB">
        <w:rPr>
          <w:rFonts w:ascii="Times New Roman" w:hAnsi="Times New Roman" w:cs="Times New Roman"/>
          <w:sz w:val="22"/>
          <w:szCs w:val="22"/>
        </w:rPr>
        <w:t>our area</w:t>
      </w:r>
      <w:r w:rsidR="00333D67" w:rsidRPr="00863ABB">
        <w:rPr>
          <w:rFonts w:ascii="Times New Roman" w:hAnsi="Times New Roman" w:cs="Times New Roman"/>
          <w:sz w:val="22"/>
          <w:szCs w:val="22"/>
        </w:rPr>
        <w:t>,</w:t>
      </w:r>
      <w:r w:rsidR="0094605E" w:rsidRPr="00863ABB">
        <w:rPr>
          <w:rFonts w:ascii="Times New Roman" w:hAnsi="Times New Roman" w:cs="Times New Roman"/>
          <w:sz w:val="22"/>
          <w:szCs w:val="22"/>
        </w:rPr>
        <w:t xml:space="preserve"> midday insolation on a 20º slope is, on average, 40% greater on a south-facing slope than on a north-facing slope year-round. This difference has a striking effect on heat budget and moisture of the two sites – south-facing slopes are warmer, their evaporation rate is typically 50% higher, and their soil moisture is lower (Smith and Smith 2001).</w:t>
      </w:r>
      <w:r w:rsidR="00DA1074" w:rsidRPr="00863ABB">
        <w:rPr>
          <w:rFonts w:ascii="Times New Roman" w:hAnsi="Times New Roman" w:cs="Times New Roman"/>
          <w:sz w:val="22"/>
          <w:szCs w:val="22"/>
        </w:rPr>
        <w:t xml:space="preserve"> Contrast the vegetation that occurs on the south-facing and north-facing slopes; and compare the vegetation that dominates the Swift Run bottom land with that on the ridge top. </w:t>
      </w:r>
    </w:p>
    <w:p w:rsidR="00010547" w:rsidRPr="00863ABB" w:rsidRDefault="00DA1074" w:rsidP="000B73FF">
      <w:pPr>
        <w:pStyle w:val="PlainText"/>
        <w:numPr>
          <w:ilvl w:val="0"/>
          <w:numId w:val="33"/>
        </w:numPr>
        <w:spacing w:after="120"/>
        <w:rPr>
          <w:rFonts w:ascii="Times New Roman" w:hAnsi="Times New Roman" w:cs="Times New Roman"/>
          <w:sz w:val="22"/>
          <w:szCs w:val="22"/>
        </w:rPr>
      </w:pPr>
      <w:r w:rsidRPr="00863ABB">
        <w:rPr>
          <w:rFonts w:ascii="Times New Roman" w:hAnsi="Times New Roman" w:cs="Times New Roman"/>
          <w:sz w:val="22"/>
          <w:szCs w:val="22"/>
        </w:rPr>
        <w:t>We will use</w:t>
      </w:r>
      <w:r w:rsidR="004101C0" w:rsidRPr="00863ABB">
        <w:rPr>
          <w:rFonts w:ascii="Times New Roman" w:hAnsi="Times New Roman" w:cs="Times New Roman"/>
          <w:sz w:val="22"/>
          <w:szCs w:val="22"/>
        </w:rPr>
        <w:t xml:space="preserve"> the </w:t>
      </w:r>
      <w:r w:rsidR="00822FD2" w:rsidRPr="00863ABB">
        <w:rPr>
          <w:rFonts w:ascii="Times New Roman" w:hAnsi="Times New Roman" w:cs="Times New Roman"/>
          <w:sz w:val="22"/>
          <w:szCs w:val="22"/>
        </w:rPr>
        <w:t>‘</w:t>
      </w:r>
      <w:r w:rsidR="004101C0" w:rsidRPr="00863ABB">
        <w:rPr>
          <w:rFonts w:ascii="Times New Roman" w:hAnsi="Times New Roman" w:cs="Times New Roman"/>
          <w:b/>
          <w:sz w:val="22"/>
          <w:szCs w:val="22"/>
        </w:rPr>
        <w:t>Snyder-Middleswarth Natural Area</w:t>
      </w:r>
      <w:r w:rsidR="00822FD2" w:rsidRPr="00863ABB">
        <w:rPr>
          <w:rFonts w:ascii="Times New Roman" w:hAnsi="Times New Roman" w:cs="Times New Roman"/>
          <w:sz w:val="22"/>
          <w:szCs w:val="22"/>
        </w:rPr>
        <w:t>’</w:t>
      </w:r>
      <w:r w:rsidRPr="00863ABB">
        <w:rPr>
          <w:rFonts w:ascii="Times New Roman" w:hAnsi="Times New Roman" w:cs="Times New Roman"/>
          <w:sz w:val="22"/>
          <w:szCs w:val="22"/>
        </w:rPr>
        <w:t xml:space="preserve"> </w:t>
      </w:r>
      <w:r w:rsidR="00010547" w:rsidRPr="00863ABB">
        <w:rPr>
          <w:rFonts w:ascii="Times New Roman" w:hAnsi="Times New Roman" w:cs="Times New Roman"/>
          <w:sz w:val="22"/>
          <w:szCs w:val="22"/>
        </w:rPr>
        <w:t>because of its</w:t>
      </w:r>
      <w:r w:rsidR="001C626E" w:rsidRPr="00863ABB">
        <w:rPr>
          <w:rFonts w:ascii="Times New Roman" w:hAnsi="Times New Roman" w:cs="Times New Roman"/>
          <w:sz w:val="22"/>
          <w:szCs w:val="22"/>
        </w:rPr>
        <w:t xml:space="preserve"> dramatic topographic relief from the bottom land along Swift Run to the adjacent ridge tops. </w:t>
      </w:r>
      <w:r w:rsidR="00142F04" w:rsidRPr="00863ABB">
        <w:rPr>
          <w:rFonts w:ascii="Times New Roman" w:hAnsi="Times New Roman" w:cs="Times New Roman"/>
          <w:sz w:val="22"/>
          <w:szCs w:val="22"/>
        </w:rPr>
        <w:t xml:space="preserve">Select </w:t>
      </w:r>
      <w:r w:rsidR="00142F04" w:rsidRPr="00863ABB">
        <w:rPr>
          <w:rFonts w:ascii="Times New Roman" w:hAnsi="Times New Roman" w:cs="Times New Roman"/>
          <w:b/>
          <w:sz w:val="22"/>
          <w:szCs w:val="22"/>
        </w:rPr>
        <w:t xml:space="preserve">random or systematic </w:t>
      </w:r>
      <w:r w:rsidR="00142F04" w:rsidRPr="00863ABB">
        <w:rPr>
          <w:rFonts w:ascii="Times New Roman" w:hAnsi="Times New Roman" w:cs="Times New Roman"/>
          <w:sz w:val="22"/>
          <w:szCs w:val="22"/>
        </w:rPr>
        <w:t xml:space="preserve">under ‘Area’ so that sample quadrats within the community can be </w:t>
      </w:r>
      <w:r w:rsidR="00142F04" w:rsidRPr="00863ABB">
        <w:rPr>
          <w:rFonts w:ascii="Times New Roman" w:hAnsi="Times New Roman" w:cs="Times New Roman"/>
          <w:b/>
          <w:sz w:val="22"/>
          <w:szCs w:val="22"/>
        </w:rPr>
        <w:t>systematically</w:t>
      </w:r>
      <w:r w:rsidR="00142F04" w:rsidRPr="00863ABB">
        <w:rPr>
          <w:rFonts w:ascii="Times New Roman" w:hAnsi="Times New Roman" w:cs="Times New Roman"/>
          <w:sz w:val="22"/>
          <w:szCs w:val="22"/>
        </w:rPr>
        <w:t xml:space="preserve"> sampled.</w:t>
      </w:r>
      <w:r w:rsidR="00010547" w:rsidRPr="00863ABB">
        <w:rPr>
          <w:rFonts w:ascii="Times New Roman" w:hAnsi="Times New Roman" w:cs="Times New Roman"/>
          <w:sz w:val="22"/>
          <w:szCs w:val="22"/>
        </w:rPr>
        <w:t xml:space="preserve"> T</w:t>
      </w:r>
      <w:r w:rsidR="009163D8" w:rsidRPr="00863ABB">
        <w:rPr>
          <w:rFonts w:ascii="Times New Roman" w:hAnsi="Times New Roman" w:cs="Times New Roman"/>
          <w:sz w:val="22"/>
          <w:szCs w:val="22"/>
        </w:rPr>
        <w:t xml:space="preserve">he </w:t>
      </w:r>
      <w:r w:rsidR="00822FD2" w:rsidRPr="00863ABB">
        <w:rPr>
          <w:rFonts w:ascii="Times New Roman" w:hAnsi="Times New Roman" w:cs="Times New Roman"/>
          <w:sz w:val="22"/>
          <w:szCs w:val="22"/>
        </w:rPr>
        <w:t>‘</w:t>
      </w:r>
      <w:r w:rsidR="002D4D17" w:rsidRPr="00863ABB">
        <w:rPr>
          <w:rFonts w:ascii="Times New Roman" w:hAnsi="Times New Roman" w:cs="Times New Roman"/>
          <w:b/>
          <w:sz w:val="22"/>
          <w:szCs w:val="22"/>
        </w:rPr>
        <w:t>Topographical View</w:t>
      </w:r>
      <w:r w:rsidR="00822FD2" w:rsidRPr="00863ABB">
        <w:rPr>
          <w:rFonts w:ascii="Times New Roman" w:hAnsi="Times New Roman" w:cs="Times New Roman"/>
          <w:sz w:val="22"/>
          <w:szCs w:val="22"/>
        </w:rPr>
        <w:t>’</w:t>
      </w:r>
      <w:r w:rsidR="009163D8" w:rsidRPr="00863ABB">
        <w:rPr>
          <w:rFonts w:ascii="Times New Roman" w:hAnsi="Times New Roman" w:cs="Times New Roman"/>
          <w:sz w:val="22"/>
          <w:szCs w:val="22"/>
        </w:rPr>
        <w:t xml:space="preserve"> link under ‘Community View’ </w:t>
      </w:r>
      <w:r w:rsidR="00010547" w:rsidRPr="00863ABB">
        <w:rPr>
          <w:rFonts w:ascii="Times New Roman" w:hAnsi="Times New Roman" w:cs="Times New Roman"/>
          <w:sz w:val="22"/>
          <w:szCs w:val="22"/>
        </w:rPr>
        <w:t xml:space="preserve">will help you envision the topography </w:t>
      </w:r>
      <w:r w:rsidR="009163D8" w:rsidRPr="00863ABB">
        <w:rPr>
          <w:rFonts w:ascii="Times New Roman" w:hAnsi="Times New Roman" w:cs="Times New Roman"/>
          <w:sz w:val="22"/>
          <w:szCs w:val="22"/>
        </w:rPr>
        <w:t xml:space="preserve">of Swift Run’s valley. </w:t>
      </w:r>
    </w:p>
    <w:p w:rsidR="001C626E" w:rsidRPr="00863ABB" w:rsidRDefault="009163D8" w:rsidP="000B73FF">
      <w:pPr>
        <w:pStyle w:val="PlainText"/>
        <w:numPr>
          <w:ilvl w:val="0"/>
          <w:numId w:val="33"/>
        </w:numPr>
        <w:spacing w:after="120"/>
        <w:rPr>
          <w:rFonts w:ascii="Times New Roman" w:hAnsi="Times New Roman" w:cs="Times New Roman"/>
          <w:sz w:val="22"/>
          <w:szCs w:val="22"/>
        </w:rPr>
      </w:pPr>
      <w:r w:rsidRPr="00863ABB">
        <w:rPr>
          <w:rFonts w:ascii="Times New Roman" w:hAnsi="Times New Roman" w:cs="Times New Roman"/>
          <w:sz w:val="22"/>
          <w:szCs w:val="22"/>
        </w:rPr>
        <w:t>You will notice that t</w:t>
      </w:r>
      <w:r w:rsidR="001C626E" w:rsidRPr="00863ABB">
        <w:rPr>
          <w:rFonts w:ascii="Times New Roman" w:hAnsi="Times New Roman" w:cs="Times New Roman"/>
          <w:sz w:val="22"/>
          <w:szCs w:val="22"/>
        </w:rPr>
        <w:t xml:space="preserve">he </w:t>
      </w:r>
      <w:r w:rsidRPr="00863ABB">
        <w:rPr>
          <w:rFonts w:ascii="Times New Roman" w:hAnsi="Times New Roman" w:cs="Times New Roman"/>
          <w:sz w:val="22"/>
          <w:szCs w:val="22"/>
        </w:rPr>
        <w:t>‘Community View’</w:t>
      </w:r>
      <w:r w:rsidR="001C626E" w:rsidRPr="00863ABB">
        <w:rPr>
          <w:rFonts w:ascii="Times New Roman" w:hAnsi="Times New Roman" w:cs="Times New Roman"/>
          <w:sz w:val="22"/>
          <w:szCs w:val="22"/>
        </w:rPr>
        <w:t xml:space="preserve"> for this site is labeled to illustrate the locations of </w:t>
      </w:r>
      <w:r w:rsidR="001C626E" w:rsidRPr="00863ABB">
        <w:rPr>
          <w:rFonts w:ascii="Times New Roman" w:hAnsi="Times New Roman" w:cs="Times New Roman"/>
          <w:b/>
          <w:sz w:val="22"/>
          <w:szCs w:val="22"/>
        </w:rPr>
        <w:t>five subsets</w:t>
      </w:r>
      <w:r w:rsidR="001C626E" w:rsidRPr="00863ABB">
        <w:rPr>
          <w:rFonts w:ascii="Times New Roman" w:hAnsi="Times New Roman" w:cs="Times New Roman"/>
          <w:sz w:val="22"/>
          <w:szCs w:val="22"/>
        </w:rPr>
        <w:t xml:space="preserve"> of </w:t>
      </w:r>
      <w:r w:rsidRPr="00863ABB">
        <w:rPr>
          <w:rFonts w:ascii="Times New Roman" w:hAnsi="Times New Roman" w:cs="Times New Roman"/>
          <w:sz w:val="22"/>
          <w:szCs w:val="22"/>
        </w:rPr>
        <w:t>the old-growth</w:t>
      </w:r>
      <w:r w:rsidR="001C626E" w:rsidRPr="00863ABB">
        <w:rPr>
          <w:rFonts w:ascii="Times New Roman" w:hAnsi="Times New Roman" w:cs="Times New Roman"/>
          <w:sz w:val="22"/>
          <w:szCs w:val="22"/>
        </w:rPr>
        <w:t xml:space="preserve"> forest</w:t>
      </w:r>
      <w:r w:rsidRPr="00863ABB">
        <w:rPr>
          <w:rFonts w:ascii="Times New Roman" w:hAnsi="Times New Roman" w:cs="Times New Roman"/>
          <w:sz w:val="22"/>
          <w:szCs w:val="22"/>
        </w:rPr>
        <w:t xml:space="preserve"> that were visible in the topographic image</w:t>
      </w:r>
      <w:r w:rsidR="001C626E"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(1) </w:t>
      </w:r>
      <w:r w:rsidR="00333D67" w:rsidRPr="00863ABB">
        <w:rPr>
          <w:rFonts w:ascii="Times New Roman" w:hAnsi="Times New Roman" w:cs="Times New Roman"/>
          <w:b/>
          <w:sz w:val="22"/>
          <w:szCs w:val="22"/>
        </w:rPr>
        <w:t>southern ridge top</w:t>
      </w:r>
      <w:r w:rsidR="00333D67" w:rsidRPr="00863ABB">
        <w:rPr>
          <w:rFonts w:ascii="Times New Roman" w:hAnsi="Times New Roman" w:cs="Times New Roman"/>
          <w:sz w:val="22"/>
          <w:szCs w:val="22"/>
        </w:rPr>
        <w:t xml:space="preserve"> (Thick Mountain)</w:t>
      </w:r>
      <w:r w:rsidR="001C626E"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(2) </w:t>
      </w:r>
      <w:r w:rsidR="00333D67" w:rsidRPr="00863ABB">
        <w:rPr>
          <w:rFonts w:ascii="Times New Roman" w:hAnsi="Times New Roman" w:cs="Times New Roman"/>
          <w:b/>
          <w:sz w:val="22"/>
          <w:szCs w:val="22"/>
        </w:rPr>
        <w:t>north-facing slope</w:t>
      </w:r>
      <w:r w:rsidRPr="00863ABB">
        <w:rPr>
          <w:rFonts w:ascii="Times New Roman" w:hAnsi="Times New Roman" w:cs="Times New Roman"/>
          <w:sz w:val="22"/>
          <w:szCs w:val="22"/>
        </w:rPr>
        <w:t>, (3)</w:t>
      </w:r>
      <w:r w:rsidR="001C626E" w:rsidRPr="00863ABB">
        <w:rPr>
          <w:rFonts w:ascii="Times New Roman" w:hAnsi="Times New Roman" w:cs="Times New Roman"/>
          <w:sz w:val="22"/>
          <w:szCs w:val="22"/>
        </w:rPr>
        <w:t xml:space="preserve"> </w:t>
      </w:r>
      <w:r w:rsidR="00333D67" w:rsidRPr="00863ABB">
        <w:rPr>
          <w:rFonts w:ascii="Times New Roman" w:hAnsi="Times New Roman" w:cs="Times New Roman"/>
          <w:b/>
          <w:sz w:val="22"/>
          <w:szCs w:val="22"/>
        </w:rPr>
        <w:t>bottom land</w:t>
      </w:r>
      <w:r w:rsidR="00333D67" w:rsidRPr="00863ABB">
        <w:rPr>
          <w:rFonts w:ascii="Times New Roman" w:hAnsi="Times New Roman" w:cs="Times New Roman"/>
          <w:sz w:val="22"/>
          <w:szCs w:val="22"/>
        </w:rPr>
        <w:t xml:space="preserve"> forest along Swift Run</w:t>
      </w:r>
      <w:r w:rsidRPr="00863ABB">
        <w:rPr>
          <w:rFonts w:ascii="Times New Roman" w:hAnsi="Times New Roman" w:cs="Times New Roman"/>
          <w:sz w:val="22"/>
          <w:szCs w:val="22"/>
        </w:rPr>
        <w:t xml:space="preserve">, </w:t>
      </w:r>
      <w:r w:rsidR="00142F04" w:rsidRPr="00863ABB">
        <w:rPr>
          <w:rFonts w:ascii="Times New Roman" w:hAnsi="Times New Roman" w:cs="Times New Roman"/>
          <w:sz w:val="22"/>
          <w:szCs w:val="22"/>
        </w:rPr>
        <w:t>(4</w:t>
      </w:r>
      <w:r w:rsidR="00333D67" w:rsidRPr="00863ABB">
        <w:rPr>
          <w:rFonts w:ascii="Times New Roman" w:hAnsi="Times New Roman" w:cs="Times New Roman"/>
          <w:sz w:val="22"/>
          <w:szCs w:val="22"/>
        </w:rPr>
        <w:t>)</w:t>
      </w:r>
      <w:r w:rsidR="00333D67" w:rsidRPr="00863ABB">
        <w:rPr>
          <w:rFonts w:ascii="Times New Roman" w:hAnsi="Times New Roman" w:cs="Times New Roman"/>
          <w:b/>
          <w:sz w:val="22"/>
          <w:szCs w:val="22"/>
        </w:rPr>
        <w:t xml:space="preserve"> south-facing slope</w:t>
      </w:r>
      <w:r w:rsidR="00142F04" w:rsidRPr="00863ABB">
        <w:rPr>
          <w:rFonts w:ascii="Times New Roman" w:hAnsi="Times New Roman" w:cs="Times New Roman"/>
          <w:sz w:val="22"/>
          <w:szCs w:val="22"/>
        </w:rPr>
        <w:t xml:space="preserve">, </w:t>
      </w:r>
      <w:r w:rsidR="001C626E" w:rsidRPr="00863ABB">
        <w:rPr>
          <w:rFonts w:ascii="Times New Roman" w:hAnsi="Times New Roman" w:cs="Times New Roman"/>
          <w:sz w:val="22"/>
          <w:szCs w:val="22"/>
        </w:rPr>
        <w:t xml:space="preserve">and </w:t>
      </w:r>
      <w:r w:rsidRPr="00863ABB">
        <w:rPr>
          <w:rFonts w:ascii="Times New Roman" w:hAnsi="Times New Roman" w:cs="Times New Roman"/>
          <w:sz w:val="22"/>
          <w:szCs w:val="22"/>
        </w:rPr>
        <w:t>(5)</w:t>
      </w:r>
      <w:r w:rsidR="00333D67" w:rsidRPr="00863ABB">
        <w:rPr>
          <w:rFonts w:ascii="Times New Roman" w:hAnsi="Times New Roman" w:cs="Times New Roman"/>
          <w:b/>
          <w:sz w:val="22"/>
          <w:szCs w:val="22"/>
        </w:rPr>
        <w:t xml:space="preserve"> northern ridge top </w:t>
      </w:r>
      <w:r w:rsidR="00333D67" w:rsidRPr="00863ABB">
        <w:rPr>
          <w:rFonts w:ascii="Times New Roman" w:hAnsi="Times New Roman" w:cs="Times New Roman"/>
          <w:sz w:val="22"/>
          <w:szCs w:val="22"/>
        </w:rPr>
        <w:t>(Buck Mountain)</w:t>
      </w:r>
      <w:r w:rsidR="001C626E" w:rsidRPr="00863ABB">
        <w:rPr>
          <w:rFonts w:ascii="Times New Roman" w:hAnsi="Times New Roman" w:cs="Times New Roman"/>
          <w:sz w:val="22"/>
          <w:szCs w:val="22"/>
        </w:rPr>
        <w:t xml:space="preserve">. </w:t>
      </w:r>
    </w:p>
    <w:p w:rsidR="000B73FF" w:rsidRPr="00863ABB" w:rsidRDefault="00010547" w:rsidP="000B73FF">
      <w:pPr>
        <w:pStyle w:val="PlainText"/>
        <w:numPr>
          <w:ilvl w:val="0"/>
          <w:numId w:val="33"/>
        </w:numPr>
        <w:spacing w:after="120"/>
        <w:rPr>
          <w:rFonts w:ascii="Times New Roman" w:hAnsi="Times New Roman" w:cs="Times New Roman"/>
          <w:sz w:val="22"/>
          <w:szCs w:val="22"/>
        </w:rPr>
      </w:pPr>
      <w:r w:rsidRPr="00863ABB">
        <w:rPr>
          <w:rFonts w:ascii="Times New Roman" w:hAnsi="Times New Roman" w:cs="Times New Roman"/>
          <w:sz w:val="22"/>
          <w:szCs w:val="22"/>
        </w:rPr>
        <w:t>In order to compare</w:t>
      </w:r>
      <w:r w:rsidR="00142F04" w:rsidRPr="00863ABB">
        <w:rPr>
          <w:rFonts w:ascii="Times New Roman" w:hAnsi="Times New Roman" w:cs="Times New Roman"/>
          <w:sz w:val="22"/>
          <w:szCs w:val="22"/>
        </w:rPr>
        <w:t xml:space="preserve"> the vegetation of </w:t>
      </w:r>
      <w:r w:rsidRPr="00863ABB">
        <w:rPr>
          <w:rFonts w:ascii="Times New Roman" w:hAnsi="Times New Roman" w:cs="Times New Roman"/>
          <w:sz w:val="22"/>
          <w:szCs w:val="22"/>
        </w:rPr>
        <w:t>the bottom land and the ridge top, and the south-facing and north-facing slopes, we will systematically sample quadrats within these portions of the forest</w:t>
      </w:r>
      <w:r w:rsidR="00142F04"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To do so, sample </w:t>
      </w:r>
      <w:r w:rsidRPr="00863ABB">
        <w:rPr>
          <w:rFonts w:ascii="Times New Roman" w:hAnsi="Times New Roman" w:cs="Times New Roman"/>
          <w:b/>
          <w:sz w:val="22"/>
          <w:szCs w:val="22"/>
        </w:rPr>
        <w:t>30 quadrats</w:t>
      </w:r>
      <w:r w:rsidRPr="00863ABB">
        <w:rPr>
          <w:rFonts w:ascii="Times New Roman" w:hAnsi="Times New Roman" w:cs="Times New Roman"/>
          <w:sz w:val="22"/>
          <w:szCs w:val="22"/>
        </w:rPr>
        <w:t xml:space="preserve"> within each of the areas. There are 150 quadrats that can be sampled in each area so we will sample every second quadrat and </w:t>
      </w:r>
      <w:r w:rsidR="009755F9" w:rsidRPr="00863ABB">
        <w:rPr>
          <w:rFonts w:ascii="Times New Roman" w:hAnsi="Times New Roman" w:cs="Times New Roman"/>
          <w:sz w:val="22"/>
          <w:szCs w:val="22"/>
        </w:rPr>
        <w:t xml:space="preserve">every second </w:t>
      </w:r>
      <w:r w:rsidRPr="00863ABB">
        <w:rPr>
          <w:rFonts w:ascii="Times New Roman" w:hAnsi="Times New Roman" w:cs="Times New Roman"/>
          <w:sz w:val="22"/>
          <w:szCs w:val="22"/>
        </w:rPr>
        <w:t xml:space="preserve">row. </w:t>
      </w:r>
      <w:r w:rsidR="000B73FF" w:rsidRPr="00863ABB">
        <w:rPr>
          <w:rFonts w:ascii="Times New Roman" w:hAnsi="Times New Roman" w:cs="Times New Roman"/>
          <w:b/>
          <w:sz w:val="22"/>
          <w:szCs w:val="22"/>
        </w:rPr>
        <w:t>B</w:t>
      </w:r>
      <w:r w:rsidR="00142F04" w:rsidRPr="00863ABB">
        <w:rPr>
          <w:rFonts w:ascii="Times New Roman" w:hAnsi="Times New Roman" w:cs="Times New Roman"/>
          <w:b/>
          <w:sz w:val="22"/>
          <w:szCs w:val="22"/>
        </w:rPr>
        <w:t>egin sampling</w:t>
      </w:r>
      <w:r w:rsidR="00142F04" w:rsidRPr="00863ABB">
        <w:rPr>
          <w:rFonts w:ascii="Times New Roman" w:hAnsi="Times New Roman" w:cs="Times New Roman"/>
          <w:sz w:val="22"/>
          <w:szCs w:val="22"/>
        </w:rPr>
        <w:t xml:space="preserve"> in the </w:t>
      </w:r>
      <w:r w:rsidR="00142F04" w:rsidRPr="00863ABB">
        <w:rPr>
          <w:rFonts w:ascii="Times New Roman" w:hAnsi="Times New Roman" w:cs="Times New Roman"/>
          <w:b/>
          <w:sz w:val="22"/>
          <w:szCs w:val="22"/>
        </w:rPr>
        <w:t>bottom land</w:t>
      </w:r>
      <w:r w:rsidR="00142F04" w:rsidRPr="00863ABB">
        <w:rPr>
          <w:rFonts w:ascii="Times New Roman" w:hAnsi="Times New Roman" w:cs="Times New Roman"/>
          <w:sz w:val="22"/>
          <w:szCs w:val="22"/>
        </w:rPr>
        <w:t xml:space="preserve"> by sampling </w:t>
      </w:r>
      <w:r w:rsidR="007D579D" w:rsidRPr="00863ABB">
        <w:rPr>
          <w:rFonts w:ascii="Times New Roman" w:hAnsi="Times New Roman" w:cs="Times New Roman"/>
          <w:sz w:val="22"/>
          <w:szCs w:val="22"/>
        </w:rPr>
        <w:t xml:space="preserve">quadrat </w:t>
      </w:r>
      <w:r w:rsidR="007D579D" w:rsidRPr="00863ABB">
        <w:rPr>
          <w:rFonts w:ascii="Times New Roman" w:hAnsi="Times New Roman" w:cs="Times New Roman"/>
          <w:b/>
          <w:sz w:val="22"/>
          <w:szCs w:val="22"/>
        </w:rPr>
        <w:t>110, 0</w:t>
      </w:r>
      <w:r w:rsidR="007D579D" w:rsidRPr="00863ABB">
        <w:rPr>
          <w:rFonts w:ascii="Times New Roman" w:hAnsi="Times New Roman" w:cs="Times New Roman"/>
          <w:sz w:val="22"/>
          <w:szCs w:val="22"/>
        </w:rPr>
        <w:t xml:space="preserve"> and then </w:t>
      </w:r>
      <w:r w:rsidR="00142F04" w:rsidRPr="00863ABB">
        <w:rPr>
          <w:rFonts w:ascii="Times New Roman" w:hAnsi="Times New Roman" w:cs="Times New Roman"/>
          <w:b/>
          <w:sz w:val="22"/>
          <w:szCs w:val="22"/>
        </w:rPr>
        <w:t>every second</w:t>
      </w:r>
      <w:r w:rsidR="00142F04" w:rsidRPr="00863ABB">
        <w:rPr>
          <w:rFonts w:ascii="Times New Roman" w:hAnsi="Times New Roman" w:cs="Times New Roman"/>
          <w:sz w:val="22"/>
          <w:szCs w:val="22"/>
        </w:rPr>
        <w:t xml:space="preserve"> </w:t>
      </w:r>
      <w:r w:rsidR="007D579D" w:rsidRPr="00863ABB">
        <w:rPr>
          <w:rFonts w:ascii="Times New Roman" w:hAnsi="Times New Roman" w:cs="Times New Roman"/>
          <w:sz w:val="22"/>
          <w:szCs w:val="22"/>
        </w:rPr>
        <w:t>quadrat</w:t>
      </w:r>
      <w:r w:rsidR="00142F04" w:rsidRPr="00863ABB">
        <w:rPr>
          <w:rFonts w:ascii="Times New Roman" w:hAnsi="Times New Roman" w:cs="Times New Roman"/>
          <w:sz w:val="22"/>
          <w:szCs w:val="22"/>
        </w:rPr>
        <w:t xml:space="preserve"> </w:t>
      </w:r>
      <w:r w:rsidR="007D579D" w:rsidRPr="00863ABB">
        <w:rPr>
          <w:rFonts w:ascii="Times New Roman" w:hAnsi="Times New Roman" w:cs="Times New Roman"/>
          <w:sz w:val="22"/>
          <w:szCs w:val="22"/>
        </w:rPr>
        <w:t>moving up the column (</w:t>
      </w:r>
      <w:r w:rsidR="007D579D" w:rsidRPr="00863ABB">
        <w:rPr>
          <w:rFonts w:ascii="Times New Roman" w:hAnsi="Times New Roman" w:cs="Times New Roman"/>
          <w:i/>
          <w:sz w:val="22"/>
          <w:szCs w:val="22"/>
        </w:rPr>
        <w:t>e.g.</w:t>
      </w:r>
      <w:r w:rsidR="007D579D" w:rsidRPr="00863ABB">
        <w:rPr>
          <w:rFonts w:ascii="Times New Roman" w:hAnsi="Times New Roman" w:cs="Times New Roman"/>
          <w:sz w:val="22"/>
          <w:szCs w:val="22"/>
        </w:rPr>
        <w:t xml:space="preserve">, 110, 20; 110, 40; 110, 60; etc.) to the top of the column. </w:t>
      </w:r>
      <w:r w:rsidR="007D579D" w:rsidRPr="00863ABB">
        <w:rPr>
          <w:rFonts w:ascii="Times New Roman" w:hAnsi="Times New Roman" w:cs="Times New Roman"/>
          <w:b/>
          <w:sz w:val="22"/>
          <w:szCs w:val="22"/>
        </w:rPr>
        <w:t>Move two columns to the right</w:t>
      </w:r>
      <w:r w:rsidR="007D579D" w:rsidRPr="00863ABB">
        <w:rPr>
          <w:rFonts w:ascii="Times New Roman" w:hAnsi="Times New Roman" w:cs="Times New Roman"/>
          <w:sz w:val="22"/>
          <w:szCs w:val="22"/>
        </w:rPr>
        <w:t xml:space="preserve"> (</w:t>
      </w:r>
      <w:r w:rsidR="007D579D" w:rsidRPr="00863ABB">
        <w:rPr>
          <w:rFonts w:ascii="Times New Roman" w:hAnsi="Times New Roman" w:cs="Times New Roman"/>
          <w:i/>
          <w:sz w:val="22"/>
          <w:szCs w:val="22"/>
        </w:rPr>
        <w:t>i.e.</w:t>
      </w:r>
      <w:r w:rsidR="007D579D" w:rsidRPr="00863ABB">
        <w:rPr>
          <w:rFonts w:ascii="Times New Roman" w:hAnsi="Times New Roman" w:cs="Times New Roman"/>
          <w:sz w:val="22"/>
          <w:szCs w:val="22"/>
        </w:rPr>
        <w:t xml:space="preserve">, column 130) and sample quadrat 130, 290 and then every second quadrat moving down the column to its bottom. </w:t>
      </w:r>
      <w:r w:rsidR="00333D67" w:rsidRPr="00863ABB">
        <w:rPr>
          <w:rFonts w:ascii="Times New Roman" w:hAnsi="Times New Roman" w:cs="Times New Roman"/>
          <w:sz w:val="22"/>
          <w:szCs w:val="22"/>
        </w:rPr>
        <w:t>Continue until you have sampled at least</w:t>
      </w:r>
      <w:r w:rsidR="007D579D" w:rsidRPr="00863ABB">
        <w:rPr>
          <w:rFonts w:ascii="Times New Roman" w:hAnsi="Times New Roman" w:cs="Times New Roman"/>
          <w:sz w:val="22"/>
          <w:szCs w:val="22"/>
        </w:rPr>
        <w:t xml:space="preserve"> 30 quadrats within the bottom land. </w:t>
      </w:r>
      <w:r w:rsidR="007D579D" w:rsidRPr="00863ABB">
        <w:rPr>
          <w:rFonts w:ascii="Times New Roman" w:hAnsi="Times New Roman" w:cs="Times New Roman"/>
          <w:b/>
          <w:sz w:val="22"/>
          <w:szCs w:val="22"/>
        </w:rPr>
        <w:t>Perform the calculations</w:t>
      </w:r>
      <w:r w:rsidR="000B73FF" w:rsidRPr="00863ABB">
        <w:rPr>
          <w:rFonts w:ascii="Times New Roman" w:hAnsi="Times New Roman" w:cs="Times New Roman"/>
          <w:sz w:val="22"/>
          <w:szCs w:val="22"/>
        </w:rPr>
        <w:t>.</w:t>
      </w:r>
    </w:p>
    <w:p w:rsidR="007D579D" w:rsidRPr="00863ABB" w:rsidRDefault="0085024C" w:rsidP="000B73FF">
      <w:pPr>
        <w:pStyle w:val="PlainText"/>
        <w:numPr>
          <w:ilvl w:val="0"/>
          <w:numId w:val="33"/>
        </w:numPr>
        <w:spacing w:after="120"/>
        <w:rPr>
          <w:rFonts w:ascii="Times New Roman" w:hAnsi="Times New Roman" w:cs="Times New Roman"/>
          <w:sz w:val="22"/>
          <w:szCs w:val="22"/>
        </w:rPr>
      </w:pPr>
      <w:r w:rsidRPr="00863ABB">
        <w:rPr>
          <w:rFonts w:ascii="Times New Roman" w:hAnsi="Times New Roman" w:cs="Times New Roman"/>
          <w:b/>
          <w:sz w:val="22"/>
          <w:szCs w:val="22"/>
        </w:rPr>
        <w:t>Apply</w:t>
      </w:r>
      <w:r w:rsidR="007D579D" w:rsidRPr="00863ABB">
        <w:rPr>
          <w:rFonts w:ascii="Times New Roman" w:hAnsi="Times New Roman" w:cs="Times New Roman"/>
          <w:b/>
          <w:sz w:val="22"/>
          <w:szCs w:val="22"/>
        </w:rPr>
        <w:t xml:space="preserve"> the </w:t>
      </w:r>
      <w:r w:rsidRPr="00863ABB">
        <w:rPr>
          <w:rFonts w:ascii="Times New Roman" w:hAnsi="Times New Roman" w:cs="Times New Roman"/>
          <w:b/>
          <w:sz w:val="22"/>
          <w:szCs w:val="22"/>
        </w:rPr>
        <w:t>same procedure</w:t>
      </w:r>
      <w:r w:rsidRPr="00863ABB">
        <w:rPr>
          <w:rFonts w:ascii="Times New Roman" w:hAnsi="Times New Roman" w:cs="Times New Roman"/>
          <w:sz w:val="22"/>
          <w:szCs w:val="22"/>
        </w:rPr>
        <w:t xml:space="preserve"> you used to </w:t>
      </w:r>
      <w:r w:rsidR="007D579D" w:rsidRPr="00863ABB">
        <w:rPr>
          <w:rFonts w:ascii="Times New Roman" w:hAnsi="Times New Roman" w:cs="Times New Roman"/>
          <w:sz w:val="22"/>
          <w:szCs w:val="22"/>
        </w:rPr>
        <w:t>sampl</w:t>
      </w:r>
      <w:r w:rsidRPr="00863ABB">
        <w:rPr>
          <w:rFonts w:ascii="Times New Roman" w:hAnsi="Times New Roman" w:cs="Times New Roman"/>
          <w:sz w:val="22"/>
          <w:szCs w:val="22"/>
        </w:rPr>
        <w:t>e</w:t>
      </w:r>
      <w:r w:rsidR="007D579D" w:rsidRPr="00863ABB">
        <w:rPr>
          <w:rFonts w:ascii="Times New Roman" w:hAnsi="Times New Roman" w:cs="Times New Roman"/>
          <w:sz w:val="22"/>
          <w:szCs w:val="22"/>
        </w:rPr>
        <w:t xml:space="preserve"> the bottomland </w:t>
      </w:r>
      <w:r w:rsidRPr="00863ABB">
        <w:rPr>
          <w:rFonts w:ascii="Times New Roman" w:hAnsi="Times New Roman" w:cs="Times New Roman"/>
          <w:sz w:val="22"/>
          <w:szCs w:val="22"/>
        </w:rPr>
        <w:t>to</w:t>
      </w:r>
      <w:r w:rsidR="007D579D" w:rsidRPr="00863ABB">
        <w:rPr>
          <w:rFonts w:ascii="Times New Roman" w:hAnsi="Times New Roman" w:cs="Times New Roman"/>
          <w:sz w:val="22"/>
          <w:szCs w:val="22"/>
        </w:rPr>
        <w:t xml:space="preserve"> the </w:t>
      </w:r>
      <w:r w:rsidR="007D579D" w:rsidRPr="00863ABB">
        <w:rPr>
          <w:rFonts w:ascii="Times New Roman" w:hAnsi="Times New Roman" w:cs="Times New Roman"/>
          <w:b/>
          <w:sz w:val="22"/>
          <w:szCs w:val="22"/>
        </w:rPr>
        <w:t>northern ridge top</w:t>
      </w:r>
      <w:r w:rsidR="00333D67" w:rsidRPr="00863ABB">
        <w:rPr>
          <w:rFonts w:ascii="Times New Roman" w:hAnsi="Times New Roman" w:cs="Times New Roman"/>
          <w:b/>
          <w:sz w:val="22"/>
          <w:szCs w:val="22"/>
        </w:rPr>
        <w:t xml:space="preserve"> </w:t>
      </w:r>
      <w:r w:rsidR="00333D67" w:rsidRPr="00863ABB">
        <w:rPr>
          <w:rFonts w:ascii="Times New Roman" w:hAnsi="Times New Roman" w:cs="Times New Roman"/>
          <w:sz w:val="22"/>
          <w:szCs w:val="22"/>
        </w:rPr>
        <w:t xml:space="preserve">on </w:t>
      </w:r>
      <w:smartTag w:uri="urn:schemas-microsoft-com:office:smarttags" w:element="place">
        <w:smartTag w:uri="urn:schemas-microsoft-com:office:smarttags" w:element="PlaceName">
          <w:r w:rsidR="00333D67" w:rsidRPr="00863ABB">
            <w:rPr>
              <w:rFonts w:ascii="Times New Roman" w:hAnsi="Times New Roman" w:cs="Times New Roman"/>
              <w:sz w:val="22"/>
              <w:szCs w:val="22"/>
            </w:rPr>
            <w:t>Buck</w:t>
          </w:r>
        </w:smartTag>
        <w:r w:rsidR="00333D67" w:rsidRPr="00863ABB">
          <w:rPr>
            <w:rFonts w:ascii="Times New Roman" w:hAnsi="Times New Roman" w:cs="Times New Roman"/>
            <w:sz w:val="22"/>
            <w:szCs w:val="22"/>
          </w:rPr>
          <w:t xml:space="preserve"> </w:t>
        </w:r>
        <w:smartTag w:uri="urn:schemas-microsoft-com:office:smarttags" w:element="PlaceName">
          <w:r w:rsidR="00333D67" w:rsidRPr="00863ABB">
            <w:rPr>
              <w:rFonts w:ascii="Times New Roman" w:hAnsi="Times New Roman" w:cs="Times New Roman"/>
              <w:sz w:val="22"/>
              <w:szCs w:val="22"/>
            </w:rPr>
            <w:t>Mountain</w:t>
          </w:r>
        </w:smartTag>
      </w:smartTag>
      <w:r w:rsidRPr="00863ABB">
        <w:rPr>
          <w:rFonts w:ascii="Times New Roman" w:hAnsi="Times New Roman" w:cs="Times New Roman"/>
          <w:sz w:val="22"/>
          <w:szCs w:val="22"/>
        </w:rPr>
        <w:t xml:space="preserve">. </w:t>
      </w:r>
      <w:r w:rsidRPr="00863ABB">
        <w:rPr>
          <w:rFonts w:ascii="Times New Roman" w:hAnsi="Times New Roman" w:cs="Times New Roman"/>
          <w:b/>
          <w:sz w:val="22"/>
          <w:szCs w:val="22"/>
        </w:rPr>
        <w:t>P</w:t>
      </w:r>
      <w:r w:rsidR="007D579D" w:rsidRPr="00863ABB">
        <w:rPr>
          <w:rFonts w:ascii="Times New Roman" w:hAnsi="Times New Roman" w:cs="Times New Roman"/>
          <w:b/>
          <w:sz w:val="22"/>
          <w:szCs w:val="22"/>
        </w:rPr>
        <w:t>erform the calculations</w:t>
      </w:r>
      <w:r w:rsidR="007D579D" w:rsidRPr="00863ABB">
        <w:rPr>
          <w:rFonts w:ascii="Times New Roman" w:hAnsi="Times New Roman" w:cs="Times New Roman"/>
          <w:sz w:val="22"/>
          <w:szCs w:val="22"/>
        </w:rPr>
        <w:t>.</w:t>
      </w:r>
    </w:p>
    <w:p w:rsidR="007D579D" w:rsidRPr="00863ABB" w:rsidRDefault="0085024C" w:rsidP="000B73FF">
      <w:pPr>
        <w:pStyle w:val="PlainText"/>
        <w:numPr>
          <w:ilvl w:val="0"/>
          <w:numId w:val="33"/>
        </w:numPr>
        <w:spacing w:after="120"/>
        <w:rPr>
          <w:rFonts w:ascii="Times New Roman" w:hAnsi="Times New Roman" w:cs="Times New Roman"/>
          <w:sz w:val="22"/>
          <w:szCs w:val="22"/>
        </w:rPr>
      </w:pPr>
      <w:r w:rsidRPr="00863ABB">
        <w:rPr>
          <w:rFonts w:ascii="Times New Roman" w:hAnsi="Times New Roman" w:cs="Times New Roman"/>
          <w:sz w:val="22"/>
          <w:szCs w:val="22"/>
        </w:rPr>
        <w:t>Next, apply this procedure to the</w:t>
      </w:r>
      <w:r w:rsidR="007D579D" w:rsidRPr="00863ABB">
        <w:rPr>
          <w:rFonts w:ascii="Times New Roman" w:hAnsi="Times New Roman" w:cs="Times New Roman"/>
          <w:sz w:val="22"/>
          <w:szCs w:val="22"/>
        </w:rPr>
        <w:t xml:space="preserve"> </w:t>
      </w:r>
      <w:r w:rsidR="007D579D" w:rsidRPr="00863ABB">
        <w:rPr>
          <w:rFonts w:ascii="Times New Roman" w:hAnsi="Times New Roman" w:cs="Times New Roman"/>
          <w:b/>
          <w:sz w:val="22"/>
          <w:szCs w:val="22"/>
        </w:rPr>
        <w:t>north-facing slope</w:t>
      </w:r>
      <w:r w:rsidRPr="00863ABB">
        <w:rPr>
          <w:rFonts w:ascii="Times New Roman" w:hAnsi="Times New Roman" w:cs="Times New Roman"/>
          <w:sz w:val="22"/>
          <w:szCs w:val="22"/>
        </w:rPr>
        <w:t xml:space="preserve">. </w:t>
      </w:r>
      <w:r w:rsidRPr="00863ABB">
        <w:rPr>
          <w:rFonts w:ascii="Times New Roman" w:hAnsi="Times New Roman" w:cs="Times New Roman"/>
          <w:b/>
          <w:sz w:val="22"/>
          <w:szCs w:val="22"/>
        </w:rPr>
        <w:t>P</w:t>
      </w:r>
      <w:r w:rsidR="007D579D" w:rsidRPr="00863ABB">
        <w:rPr>
          <w:rFonts w:ascii="Times New Roman" w:hAnsi="Times New Roman" w:cs="Times New Roman"/>
          <w:b/>
          <w:sz w:val="22"/>
          <w:szCs w:val="22"/>
        </w:rPr>
        <w:t>erform the calculations</w:t>
      </w:r>
      <w:r w:rsidR="00010547" w:rsidRPr="00863ABB">
        <w:rPr>
          <w:rFonts w:ascii="Times New Roman" w:hAnsi="Times New Roman" w:cs="Times New Roman"/>
          <w:b/>
          <w:sz w:val="22"/>
          <w:szCs w:val="22"/>
        </w:rPr>
        <w:t>.</w:t>
      </w:r>
    </w:p>
    <w:p w:rsidR="004101C0" w:rsidRPr="00863ABB" w:rsidRDefault="0085024C" w:rsidP="004101C0">
      <w:pPr>
        <w:pStyle w:val="PlainText"/>
        <w:numPr>
          <w:ilvl w:val="0"/>
          <w:numId w:val="33"/>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Finally, apply this procedure to the </w:t>
      </w:r>
      <w:r w:rsidRPr="00863ABB">
        <w:rPr>
          <w:rFonts w:ascii="Times New Roman" w:hAnsi="Times New Roman" w:cs="Times New Roman"/>
          <w:b/>
          <w:sz w:val="22"/>
          <w:szCs w:val="22"/>
        </w:rPr>
        <w:t>south-facing slope</w:t>
      </w:r>
      <w:r w:rsidRPr="00863ABB">
        <w:rPr>
          <w:rFonts w:ascii="Times New Roman" w:hAnsi="Times New Roman" w:cs="Times New Roman"/>
          <w:sz w:val="22"/>
          <w:szCs w:val="22"/>
        </w:rPr>
        <w:t>.</w:t>
      </w:r>
      <w:r w:rsidRPr="00863ABB">
        <w:rPr>
          <w:rFonts w:ascii="Times New Roman" w:hAnsi="Times New Roman" w:cs="Times New Roman"/>
          <w:b/>
          <w:sz w:val="22"/>
          <w:szCs w:val="22"/>
        </w:rPr>
        <w:t xml:space="preserve"> </w:t>
      </w:r>
      <w:r w:rsidR="004101C0" w:rsidRPr="00863ABB">
        <w:rPr>
          <w:rFonts w:ascii="Times New Roman" w:hAnsi="Times New Roman" w:cs="Times New Roman"/>
          <w:b/>
          <w:sz w:val="22"/>
          <w:szCs w:val="22"/>
        </w:rPr>
        <w:t>Perform the calculations</w:t>
      </w:r>
      <w:r w:rsidR="004101C0" w:rsidRPr="00863ABB">
        <w:rPr>
          <w:rFonts w:ascii="Times New Roman" w:hAnsi="Times New Roman" w:cs="Times New Roman"/>
          <w:sz w:val="22"/>
          <w:szCs w:val="22"/>
        </w:rPr>
        <w:t xml:space="preserve"> and </w:t>
      </w:r>
      <w:r w:rsidR="004101C0" w:rsidRPr="00863ABB">
        <w:rPr>
          <w:rFonts w:ascii="Times New Roman" w:hAnsi="Times New Roman" w:cs="Times New Roman"/>
          <w:b/>
          <w:sz w:val="22"/>
          <w:szCs w:val="22"/>
        </w:rPr>
        <w:t>save a copy</w:t>
      </w:r>
      <w:r w:rsidR="004101C0" w:rsidRPr="00863ABB">
        <w:rPr>
          <w:rFonts w:ascii="Times New Roman" w:hAnsi="Times New Roman" w:cs="Times New Roman"/>
          <w:sz w:val="22"/>
          <w:szCs w:val="22"/>
        </w:rPr>
        <w:t xml:space="preserve"> </w:t>
      </w:r>
      <w:r w:rsidR="00010547" w:rsidRPr="00863ABB">
        <w:rPr>
          <w:rFonts w:ascii="Times New Roman" w:hAnsi="Times New Roman" w:cs="Times New Roman"/>
          <w:sz w:val="22"/>
          <w:szCs w:val="22"/>
        </w:rPr>
        <w:t xml:space="preserve">to reference for </w:t>
      </w:r>
      <w:r w:rsidR="004101C0" w:rsidRPr="00863ABB">
        <w:rPr>
          <w:rFonts w:ascii="Times New Roman" w:hAnsi="Times New Roman" w:cs="Times New Roman"/>
          <w:sz w:val="22"/>
          <w:szCs w:val="22"/>
        </w:rPr>
        <w:t>your write up.</w:t>
      </w:r>
    </w:p>
    <w:p w:rsidR="00442D65" w:rsidRPr="00863ABB" w:rsidRDefault="00442D65" w:rsidP="00442D65">
      <w:pPr>
        <w:pStyle w:val="PlainText"/>
        <w:spacing w:after="120"/>
        <w:rPr>
          <w:rFonts w:ascii="Times New Roman" w:hAnsi="Times New Roman" w:cs="Times New Roman"/>
          <w:b/>
          <w:sz w:val="22"/>
          <w:szCs w:val="22"/>
          <w:u w:val="single"/>
        </w:rPr>
      </w:pPr>
      <w:r w:rsidRPr="00863ABB">
        <w:rPr>
          <w:rFonts w:ascii="Times New Roman" w:hAnsi="Times New Roman" w:cs="Times New Roman"/>
          <w:b/>
          <w:sz w:val="22"/>
          <w:szCs w:val="22"/>
          <w:u w:val="single"/>
        </w:rPr>
        <w:t>Question</w:t>
      </w:r>
      <w:r w:rsidR="003C694F" w:rsidRPr="00863ABB">
        <w:rPr>
          <w:rFonts w:ascii="Times New Roman" w:hAnsi="Times New Roman" w:cs="Times New Roman"/>
          <w:b/>
          <w:sz w:val="22"/>
          <w:szCs w:val="22"/>
          <w:u w:val="single"/>
        </w:rPr>
        <w:t>s</w:t>
      </w:r>
      <w:r w:rsidRPr="00863ABB">
        <w:rPr>
          <w:rFonts w:ascii="Times New Roman" w:hAnsi="Times New Roman" w:cs="Times New Roman"/>
          <w:b/>
          <w:sz w:val="22"/>
          <w:szCs w:val="22"/>
          <w:u w:val="single"/>
        </w:rPr>
        <w:t xml:space="preserve"> to Discuss in Your Write Up of Assignment 5</w:t>
      </w:r>
    </w:p>
    <w:p w:rsidR="00CA1D74" w:rsidRPr="00863ABB" w:rsidRDefault="00782FD5" w:rsidP="00B32B9E">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lastRenderedPageBreak/>
        <w:t xml:space="preserve">Compare the </w:t>
      </w:r>
      <w:r w:rsidR="009755F9" w:rsidRPr="00863ABB">
        <w:rPr>
          <w:rFonts w:ascii="Times New Roman" w:hAnsi="Times New Roman" w:cs="Times New Roman"/>
          <w:sz w:val="22"/>
          <w:szCs w:val="22"/>
        </w:rPr>
        <w:t xml:space="preserve">species occurrences in </w:t>
      </w:r>
      <w:r w:rsidRPr="00863ABB">
        <w:rPr>
          <w:rFonts w:ascii="Times New Roman" w:hAnsi="Times New Roman" w:cs="Times New Roman"/>
          <w:sz w:val="22"/>
          <w:szCs w:val="22"/>
        </w:rPr>
        <w:t xml:space="preserve">the bottom land with </w:t>
      </w:r>
      <w:r w:rsidR="00E6750D" w:rsidRPr="00863ABB">
        <w:rPr>
          <w:rFonts w:ascii="Times New Roman" w:hAnsi="Times New Roman" w:cs="Times New Roman"/>
          <w:sz w:val="22"/>
          <w:szCs w:val="22"/>
        </w:rPr>
        <w:t xml:space="preserve">those </w:t>
      </w:r>
      <w:r w:rsidRPr="00863ABB">
        <w:rPr>
          <w:rFonts w:ascii="Times New Roman" w:hAnsi="Times New Roman" w:cs="Times New Roman"/>
          <w:sz w:val="22"/>
          <w:szCs w:val="22"/>
        </w:rPr>
        <w:t xml:space="preserve">on the ridge top – describe how they differ. Is there anything about the natural history (information available from the species windows) of the two dominant species in each area that </w:t>
      </w:r>
      <w:r w:rsidR="00540F3C" w:rsidRPr="00863ABB">
        <w:rPr>
          <w:rFonts w:ascii="Times New Roman" w:hAnsi="Times New Roman" w:cs="Times New Roman"/>
          <w:sz w:val="22"/>
          <w:szCs w:val="22"/>
        </w:rPr>
        <w:t>suggests</w:t>
      </w:r>
      <w:r w:rsidRPr="00863ABB">
        <w:rPr>
          <w:rFonts w:ascii="Times New Roman" w:hAnsi="Times New Roman" w:cs="Times New Roman"/>
          <w:sz w:val="22"/>
          <w:szCs w:val="22"/>
        </w:rPr>
        <w:t xml:space="preserve"> why these species dominate in different parts of the Snyder-Middleswarth forest?</w:t>
      </w:r>
    </w:p>
    <w:p w:rsidR="00E6750D" w:rsidRPr="00863ABB" w:rsidRDefault="00782FD5" w:rsidP="00B32B9E">
      <w:pPr>
        <w:pStyle w:val="PlainText"/>
        <w:numPr>
          <w:ilvl w:val="1"/>
          <w:numId w:val="9"/>
        </w:numPr>
        <w:spacing w:after="120"/>
        <w:rPr>
          <w:rFonts w:ascii="Times New Roman" w:hAnsi="Times New Roman" w:cs="Times New Roman"/>
          <w:sz w:val="22"/>
          <w:szCs w:val="22"/>
        </w:rPr>
      </w:pPr>
      <w:r w:rsidRPr="00863ABB">
        <w:rPr>
          <w:rFonts w:ascii="Times New Roman" w:hAnsi="Times New Roman" w:cs="Times New Roman"/>
          <w:sz w:val="22"/>
          <w:szCs w:val="22"/>
        </w:rPr>
        <w:t xml:space="preserve">Compare the </w:t>
      </w:r>
      <w:r w:rsidR="00AE56B9">
        <w:rPr>
          <w:rFonts w:ascii="Times New Roman" w:hAnsi="Times New Roman" w:cs="Times New Roman"/>
          <w:sz w:val="22"/>
          <w:szCs w:val="22"/>
        </w:rPr>
        <w:t xml:space="preserve">species </w:t>
      </w:r>
      <w:r w:rsidR="00445C77">
        <w:rPr>
          <w:rFonts w:ascii="Times New Roman" w:hAnsi="Times New Roman" w:cs="Times New Roman"/>
          <w:sz w:val="22"/>
          <w:szCs w:val="22"/>
        </w:rPr>
        <w:t>occurrences and abundance</w:t>
      </w:r>
      <w:r w:rsidR="00AE56B9">
        <w:rPr>
          <w:rFonts w:ascii="Times New Roman" w:hAnsi="Times New Roman" w:cs="Times New Roman"/>
          <w:sz w:val="22"/>
          <w:szCs w:val="22"/>
        </w:rPr>
        <w:t>s</w:t>
      </w:r>
      <w:r w:rsidR="00AE56B9"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on the south-facing slope with </w:t>
      </w:r>
      <w:r w:rsidR="00AE56B9" w:rsidRPr="00863ABB">
        <w:rPr>
          <w:rFonts w:ascii="Times New Roman" w:hAnsi="Times New Roman" w:cs="Times New Roman"/>
          <w:sz w:val="22"/>
          <w:szCs w:val="22"/>
        </w:rPr>
        <w:t>th</w:t>
      </w:r>
      <w:r w:rsidR="00AE56B9">
        <w:rPr>
          <w:rFonts w:ascii="Times New Roman" w:hAnsi="Times New Roman" w:cs="Times New Roman"/>
          <w:sz w:val="22"/>
          <w:szCs w:val="22"/>
        </w:rPr>
        <w:t>ose</w:t>
      </w:r>
      <w:r w:rsidR="00AE56B9"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on the north-facing slope – describe how they differ. Is there anything about the natural </w:t>
      </w:r>
      <w:r w:rsidR="00AE56B9" w:rsidRPr="00863ABB">
        <w:rPr>
          <w:rFonts w:ascii="Times New Roman" w:hAnsi="Times New Roman" w:cs="Times New Roman"/>
          <w:sz w:val="22"/>
          <w:szCs w:val="22"/>
        </w:rPr>
        <w:t>histor</w:t>
      </w:r>
      <w:r w:rsidR="00AE56B9">
        <w:rPr>
          <w:rFonts w:ascii="Times New Roman" w:hAnsi="Times New Roman" w:cs="Times New Roman"/>
          <w:sz w:val="22"/>
          <w:szCs w:val="22"/>
        </w:rPr>
        <w:t>ies</w:t>
      </w:r>
      <w:r w:rsidR="00AE56B9"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(information available from the species windows) of the two </w:t>
      </w:r>
      <w:r w:rsidR="00AE56B9">
        <w:rPr>
          <w:rFonts w:ascii="Times New Roman" w:hAnsi="Times New Roman" w:cs="Times New Roman"/>
          <w:sz w:val="22"/>
          <w:szCs w:val="22"/>
        </w:rPr>
        <w:t>most important</w:t>
      </w:r>
      <w:r w:rsidR="00AE56B9" w:rsidRPr="00863ABB">
        <w:rPr>
          <w:rFonts w:ascii="Times New Roman" w:hAnsi="Times New Roman" w:cs="Times New Roman"/>
          <w:sz w:val="22"/>
          <w:szCs w:val="22"/>
        </w:rPr>
        <w:t xml:space="preserve"> </w:t>
      </w:r>
      <w:r w:rsidRPr="00863ABB">
        <w:rPr>
          <w:rFonts w:ascii="Times New Roman" w:hAnsi="Times New Roman" w:cs="Times New Roman"/>
          <w:sz w:val="22"/>
          <w:szCs w:val="22"/>
        </w:rPr>
        <w:t xml:space="preserve">species on each slope that </w:t>
      </w:r>
      <w:r w:rsidR="00540F3C" w:rsidRPr="00863ABB">
        <w:rPr>
          <w:rFonts w:ascii="Times New Roman" w:hAnsi="Times New Roman" w:cs="Times New Roman"/>
          <w:sz w:val="22"/>
          <w:szCs w:val="22"/>
        </w:rPr>
        <w:t>suggests</w:t>
      </w:r>
      <w:r w:rsidRPr="00863ABB">
        <w:rPr>
          <w:rFonts w:ascii="Times New Roman" w:hAnsi="Times New Roman" w:cs="Times New Roman"/>
          <w:sz w:val="22"/>
          <w:szCs w:val="22"/>
        </w:rPr>
        <w:t xml:space="preserve"> why these species dominate in different parts of the Snyder-Middleswarth forest?</w:t>
      </w:r>
      <w:r w:rsidR="00117F41" w:rsidRPr="00863ABB">
        <w:rPr>
          <w:rFonts w:ascii="Times New Roman" w:hAnsi="Times New Roman" w:cs="Times New Roman"/>
          <w:sz w:val="22"/>
          <w:szCs w:val="22"/>
        </w:rPr>
        <w:t xml:space="preserve"> </w:t>
      </w:r>
    </w:p>
    <w:p w:rsidR="00782FD5" w:rsidRPr="00703433" w:rsidRDefault="00540F3C" w:rsidP="00B32B9E">
      <w:pPr>
        <w:pStyle w:val="PlainText"/>
        <w:numPr>
          <w:ilvl w:val="1"/>
          <w:numId w:val="9"/>
        </w:numPr>
        <w:spacing w:after="120"/>
        <w:rPr>
          <w:rFonts w:ascii="Times New Roman" w:hAnsi="Times New Roman" w:cs="Times New Roman"/>
          <w:sz w:val="22"/>
          <w:szCs w:val="22"/>
        </w:rPr>
      </w:pPr>
      <w:r w:rsidRPr="00703433">
        <w:rPr>
          <w:rFonts w:ascii="Times New Roman" w:hAnsi="Times New Roman" w:cs="Times New Roman"/>
          <w:sz w:val="22"/>
          <w:szCs w:val="22"/>
        </w:rPr>
        <w:t>D</w:t>
      </w:r>
      <w:r w:rsidR="002A3A5B" w:rsidRPr="00703433">
        <w:rPr>
          <w:rFonts w:ascii="Times New Roman" w:hAnsi="Times New Roman" w:cs="Times New Roman"/>
          <w:sz w:val="22"/>
          <w:szCs w:val="22"/>
        </w:rPr>
        <w:t>escribe the population structure of chestnut oak</w:t>
      </w:r>
      <w:r w:rsidR="00117F41" w:rsidRPr="00703433">
        <w:rPr>
          <w:rFonts w:ascii="Times New Roman" w:hAnsi="Times New Roman" w:cs="Times New Roman"/>
          <w:sz w:val="22"/>
          <w:szCs w:val="22"/>
        </w:rPr>
        <w:t xml:space="preserve"> </w:t>
      </w:r>
      <w:r w:rsidR="00A838BD" w:rsidRPr="00703433">
        <w:rPr>
          <w:rFonts w:ascii="Times New Roman" w:hAnsi="Times New Roman" w:cs="Times New Roman"/>
          <w:sz w:val="22"/>
          <w:szCs w:val="22"/>
        </w:rPr>
        <w:t xml:space="preserve">on the </w:t>
      </w:r>
      <w:r w:rsidR="00A838BD" w:rsidRPr="00703433">
        <w:rPr>
          <w:rFonts w:ascii="Times New Roman" w:hAnsi="Times New Roman" w:cs="Times New Roman"/>
          <w:sz w:val="22"/>
          <w:szCs w:val="22"/>
          <w:u w:val="single"/>
        </w:rPr>
        <w:t>south-facing slope</w:t>
      </w:r>
      <w:r w:rsidR="00117F41" w:rsidRPr="00703433">
        <w:rPr>
          <w:rFonts w:ascii="Times New Roman" w:hAnsi="Times New Roman" w:cs="Times New Roman"/>
          <w:sz w:val="22"/>
          <w:szCs w:val="22"/>
        </w:rPr>
        <w:t>. Is there anything about this species’ natural history (information available from the species</w:t>
      </w:r>
      <w:r w:rsidR="00574612" w:rsidRPr="00703433">
        <w:rPr>
          <w:rFonts w:ascii="Times New Roman" w:hAnsi="Times New Roman" w:cs="Times New Roman"/>
          <w:sz w:val="22"/>
          <w:szCs w:val="22"/>
        </w:rPr>
        <w:t xml:space="preserve"> </w:t>
      </w:r>
      <w:r w:rsidR="00117F41" w:rsidRPr="00703433">
        <w:rPr>
          <w:rFonts w:ascii="Times New Roman" w:hAnsi="Times New Roman" w:cs="Times New Roman"/>
          <w:sz w:val="22"/>
          <w:szCs w:val="22"/>
        </w:rPr>
        <w:t xml:space="preserve">windows) that might support why this species has </w:t>
      </w:r>
      <w:r w:rsidR="002A3A5B" w:rsidRPr="00703433">
        <w:rPr>
          <w:rFonts w:ascii="Times New Roman" w:hAnsi="Times New Roman" w:cs="Times New Roman"/>
          <w:sz w:val="22"/>
          <w:szCs w:val="22"/>
        </w:rPr>
        <w:t>the density and</w:t>
      </w:r>
      <w:r w:rsidR="00117F41" w:rsidRPr="00703433">
        <w:rPr>
          <w:rFonts w:ascii="Times New Roman" w:hAnsi="Times New Roman" w:cs="Times New Roman"/>
          <w:sz w:val="22"/>
          <w:szCs w:val="22"/>
        </w:rPr>
        <w:t xml:space="preserve"> </w:t>
      </w:r>
      <w:r w:rsidR="002A3A5B" w:rsidRPr="00703433">
        <w:rPr>
          <w:rFonts w:ascii="Times New Roman" w:hAnsi="Times New Roman" w:cs="Times New Roman"/>
          <w:sz w:val="22"/>
          <w:szCs w:val="22"/>
        </w:rPr>
        <w:t>frequency levels it does on the south-facing slope, while it is completely absent from the north-facing slope</w:t>
      </w:r>
      <w:r w:rsidR="00117F41" w:rsidRPr="00703433">
        <w:rPr>
          <w:rFonts w:ascii="Times New Roman" w:hAnsi="Times New Roman" w:cs="Times New Roman"/>
          <w:sz w:val="22"/>
          <w:szCs w:val="22"/>
        </w:rPr>
        <w:t>?</w:t>
      </w:r>
    </w:p>
    <w:p w:rsidR="00D9640C" w:rsidRPr="00863ABB" w:rsidRDefault="00D9640C" w:rsidP="00D9640C">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Sampling Theory Lab Reports:</w:t>
      </w:r>
    </w:p>
    <w:p w:rsidR="00D9640C" w:rsidRPr="00863ABB" w:rsidRDefault="00D9640C" w:rsidP="00AE56B9">
      <w:pPr>
        <w:pStyle w:val="PlainText"/>
        <w:spacing w:after="120"/>
        <w:ind w:firstLine="720"/>
        <w:rPr>
          <w:rFonts w:ascii="Times New Roman" w:hAnsi="Times New Roman" w:cs="Times New Roman"/>
          <w:sz w:val="22"/>
          <w:szCs w:val="22"/>
        </w:rPr>
      </w:pPr>
      <w:r w:rsidRPr="000C05AC">
        <w:rPr>
          <w:rFonts w:ascii="Times New Roman" w:hAnsi="Times New Roman" w:cs="Times New Roman"/>
          <w:b/>
          <w:sz w:val="22"/>
          <w:szCs w:val="22"/>
        </w:rPr>
        <w:t xml:space="preserve">Your lab reports should include the answers to </w:t>
      </w:r>
      <w:r w:rsidR="00C7127A" w:rsidRPr="000C05AC">
        <w:rPr>
          <w:rFonts w:ascii="Times New Roman" w:hAnsi="Times New Roman" w:cs="Times New Roman"/>
          <w:b/>
          <w:sz w:val="22"/>
          <w:szCs w:val="22"/>
        </w:rPr>
        <w:t xml:space="preserve">each of the 18 </w:t>
      </w:r>
      <w:r w:rsidRPr="000C05AC">
        <w:rPr>
          <w:rFonts w:ascii="Times New Roman" w:hAnsi="Times New Roman" w:cs="Times New Roman"/>
          <w:b/>
          <w:sz w:val="22"/>
          <w:szCs w:val="22"/>
        </w:rPr>
        <w:t>questions</w:t>
      </w:r>
      <w:r w:rsidR="00C7127A" w:rsidRPr="000C05AC">
        <w:rPr>
          <w:rFonts w:ascii="Times New Roman" w:hAnsi="Times New Roman" w:cs="Times New Roman"/>
          <w:b/>
          <w:sz w:val="22"/>
          <w:szCs w:val="22"/>
        </w:rPr>
        <w:t xml:space="preserve"> above</w:t>
      </w:r>
      <w:r w:rsidRPr="00863ABB">
        <w:rPr>
          <w:rFonts w:ascii="Times New Roman" w:hAnsi="Times New Roman" w:cs="Times New Roman"/>
          <w:sz w:val="22"/>
          <w:szCs w:val="22"/>
        </w:rPr>
        <w:t xml:space="preserve">. Do </w:t>
      </w:r>
      <w:r w:rsidR="00540F3C" w:rsidRPr="00863ABB">
        <w:rPr>
          <w:rFonts w:ascii="Times New Roman" w:hAnsi="Times New Roman" w:cs="Times New Roman"/>
          <w:sz w:val="22"/>
          <w:szCs w:val="22"/>
        </w:rPr>
        <w:t xml:space="preserve">NOT </w:t>
      </w:r>
      <w:r w:rsidRPr="00863ABB">
        <w:rPr>
          <w:rFonts w:ascii="Times New Roman" w:hAnsi="Times New Roman" w:cs="Times New Roman"/>
          <w:sz w:val="22"/>
          <w:szCs w:val="22"/>
        </w:rPr>
        <w:t xml:space="preserve">include </w:t>
      </w:r>
      <w:r w:rsidR="00C7127A">
        <w:rPr>
          <w:rFonts w:ascii="Times New Roman" w:hAnsi="Times New Roman" w:cs="Times New Roman"/>
          <w:sz w:val="22"/>
          <w:szCs w:val="22"/>
        </w:rPr>
        <w:t xml:space="preserve">the </w:t>
      </w:r>
      <w:r w:rsidRPr="00863ABB">
        <w:rPr>
          <w:rFonts w:ascii="Times New Roman" w:hAnsi="Times New Roman" w:cs="Times New Roman"/>
          <w:sz w:val="22"/>
          <w:szCs w:val="22"/>
        </w:rPr>
        <w:t xml:space="preserve">saved </w:t>
      </w:r>
      <w:r w:rsidR="00C7127A">
        <w:rPr>
          <w:rFonts w:ascii="Times New Roman" w:hAnsi="Times New Roman" w:cs="Times New Roman"/>
          <w:sz w:val="22"/>
          <w:szCs w:val="22"/>
        </w:rPr>
        <w:t xml:space="preserve">output </w:t>
      </w:r>
      <w:r w:rsidRPr="00863ABB">
        <w:rPr>
          <w:rFonts w:ascii="Times New Roman" w:hAnsi="Times New Roman" w:cs="Times New Roman"/>
          <w:sz w:val="22"/>
          <w:szCs w:val="22"/>
        </w:rPr>
        <w:t xml:space="preserve">tables that you </w:t>
      </w:r>
      <w:r w:rsidR="00C7127A">
        <w:rPr>
          <w:rFonts w:ascii="Times New Roman" w:hAnsi="Times New Roman" w:cs="Times New Roman"/>
          <w:sz w:val="22"/>
          <w:szCs w:val="22"/>
        </w:rPr>
        <w:t xml:space="preserve">will </w:t>
      </w:r>
      <w:r w:rsidRPr="00863ABB">
        <w:rPr>
          <w:rFonts w:ascii="Times New Roman" w:hAnsi="Times New Roman" w:cs="Times New Roman"/>
          <w:sz w:val="22"/>
          <w:szCs w:val="22"/>
        </w:rPr>
        <w:t>refe</w:t>
      </w:r>
      <w:r w:rsidR="002E245C" w:rsidRPr="00863ABB">
        <w:rPr>
          <w:rFonts w:ascii="Times New Roman" w:hAnsi="Times New Roman" w:cs="Times New Roman"/>
          <w:sz w:val="22"/>
          <w:szCs w:val="22"/>
        </w:rPr>
        <w:t>r to while preparing your report</w:t>
      </w:r>
      <w:r w:rsidRPr="00863ABB">
        <w:rPr>
          <w:rFonts w:ascii="Times New Roman" w:hAnsi="Times New Roman" w:cs="Times New Roman"/>
          <w:sz w:val="22"/>
          <w:szCs w:val="22"/>
        </w:rPr>
        <w:t>. Lab write-ups must be typed, single-spaced, and printed on both sides of the paper (please help conserve our forest resources). Your write-up should include the name of your lab partner in addition to your own name. Reports are due in lab next week.</w:t>
      </w:r>
    </w:p>
    <w:p w:rsidR="00035A96" w:rsidRPr="00863ABB" w:rsidRDefault="00035A96" w:rsidP="00035A96">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Literature Cited</w:t>
      </w:r>
    </w:p>
    <w:p w:rsidR="00E142DC" w:rsidRPr="00863ABB" w:rsidRDefault="00E142DC" w:rsidP="00413CD4">
      <w:pPr>
        <w:pStyle w:val="PlainText"/>
        <w:spacing w:after="120"/>
        <w:ind w:left="720" w:hanging="720"/>
        <w:rPr>
          <w:rFonts w:ascii="Times New Roman" w:hAnsi="Times New Roman" w:cs="Times New Roman"/>
          <w:sz w:val="22"/>
          <w:szCs w:val="22"/>
        </w:rPr>
      </w:pPr>
      <w:proofErr w:type="gramStart"/>
      <w:r w:rsidRPr="00863ABB">
        <w:rPr>
          <w:rFonts w:ascii="Times New Roman" w:hAnsi="Times New Roman" w:cs="Times New Roman"/>
          <w:sz w:val="22"/>
          <w:szCs w:val="22"/>
        </w:rPr>
        <w:t>Abrahamson, W. G. and A. C. Gohn.</w:t>
      </w:r>
      <w:proofErr w:type="gramEnd"/>
      <w:r w:rsidRPr="00863ABB">
        <w:rPr>
          <w:rFonts w:ascii="Times New Roman" w:hAnsi="Times New Roman" w:cs="Times New Roman"/>
          <w:sz w:val="22"/>
          <w:szCs w:val="22"/>
        </w:rPr>
        <w:t xml:space="preserve"> 2004. Classification and successional changes on mixed-oak forests at the Mohn Mill Area, </w:t>
      </w:r>
      <w:smartTag w:uri="urn:schemas-microsoft-com:office:smarttags" w:element="State">
        <w:smartTag w:uri="urn:schemas-microsoft-com:office:smarttags" w:element="place">
          <w:r w:rsidRPr="00863ABB">
            <w:rPr>
              <w:rFonts w:ascii="Times New Roman" w:hAnsi="Times New Roman" w:cs="Times New Roman"/>
              <w:sz w:val="22"/>
              <w:szCs w:val="22"/>
            </w:rPr>
            <w:t>Pennsylvania</w:t>
          </w:r>
        </w:smartTag>
      </w:smartTag>
      <w:r w:rsidRPr="00863ABB">
        <w:rPr>
          <w:rFonts w:ascii="Times New Roman" w:hAnsi="Times New Roman" w:cs="Times New Roman"/>
          <w:sz w:val="22"/>
          <w:szCs w:val="22"/>
        </w:rPr>
        <w:t xml:space="preserve">. </w:t>
      </w:r>
      <w:r w:rsidRPr="00863ABB">
        <w:rPr>
          <w:rFonts w:ascii="Times New Roman" w:hAnsi="Times New Roman" w:cs="Times New Roman"/>
          <w:i/>
          <w:sz w:val="22"/>
          <w:szCs w:val="22"/>
        </w:rPr>
        <w:t>Castanea</w:t>
      </w:r>
      <w:r w:rsidRPr="00863ABB">
        <w:rPr>
          <w:rFonts w:ascii="Times New Roman" w:hAnsi="Times New Roman" w:cs="Times New Roman"/>
          <w:sz w:val="22"/>
          <w:szCs w:val="22"/>
        </w:rPr>
        <w:t xml:space="preserve"> 69: 194-206.</w:t>
      </w:r>
      <w:r w:rsidR="002E4A00" w:rsidRPr="00863ABB">
        <w:rPr>
          <w:rFonts w:ascii="Times New Roman" w:hAnsi="Times New Roman" w:cs="Times New Roman"/>
          <w:sz w:val="22"/>
          <w:szCs w:val="22"/>
        </w:rPr>
        <w:t xml:space="preserve"> </w:t>
      </w:r>
      <w:hyperlink r:id="rId11" w:history="1">
        <w:r w:rsidR="009E09C3" w:rsidRPr="00863ABB">
          <w:rPr>
            <w:rStyle w:val="Hyperlink"/>
            <w:rFonts w:ascii="Times New Roman" w:hAnsi="Times New Roman" w:cs="Times New Roman"/>
            <w:sz w:val="22"/>
            <w:szCs w:val="22"/>
          </w:rPr>
          <w:t>Click here for a p</w:t>
        </w:r>
        <w:r w:rsidR="002E4A00" w:rsidRPr="00863ABB">
          <w:rPr>
            <w:rStyle w:val="Hyperlink"/>
            <w:rFonts w:ascii="Times New Roman" w:hAnsi="Times New Roman" w:cs="Times New Roman"/>
            <w:sz w:val="22"/>
            <w:szCs w:val="22"/>
          </w:rPr>
          <w:t>df</w:t>
        </w:r>
        <w:r w:rsidR="009E09C3" w:rsidRPr="00863ABB">
          <w:rPr>
            <w:rStyle w:val="Hyperlink"/>
            <w:rFonts w:ascii="Times New Roman" w:hAnsi="Times New Roman" w:cs="Times New Roman"/>
            <w:sz w:val="22"/>
            <w:szCs w:val="22"/>
          </w:rPr>
          <w:t xml:space="preserve"> of this article</w:t>
        </w:r>
      </w:hyperlink>
      <w:r w:rsidR="002E4A00" w:rsidRPr="00863ABB">
        <w:rPr>
          <w:rFonts w:ascii="Times New Roman" w:hAnsi="Times New Roman" w:cs="Times New Roman"/>
          <w:sz w:val="22"/>
          <w:szCs w:val="22"/>
        </w:rPr>
        <w:t>.</w:t>
      </w:r>
    </w:p>
    <w:p w:rsidR="000C05AC" w:rsidRPr="000C05AC" w:rsidRDefault="000C05AC" w:rsidP="00413CD4">
      <w:pPr>
        <w:pStyle w:val="PlainText"/>
        <w:spacing w:after="120"/>
        <w:ind w:left="720" w:hanging="720"/>
        <w:rPr>
          <w:rFonts w:ascii="Times New Roman" w:hAnsi="Times New Roman" w:cs="Times New Roman"/>
          <w:sz w:val="24"/>
          <w:szCs w:val="22"/>
        </w:rPr>
      </w:pPr>
      <w:proofErr w:type="gramStart"/>
      <w:r w:rsidRPr="000C05AC">
        <w:rPr>
          <w:rFonts w:ascii="Times New Roman" w:hAnsi="Times New Roman"/>
          <w:sz w:val="22"/>
        </w:rPr>
        <w:t>Abrahamson, W. G. and M. R. Weaver.</w:t>
      </w:r>
      <w:proofErr w:type="gramEnd"/>
      <w:r w:rsidRPr="000C05AC">
        <w:rPr>
          <w:rFonts w:ascii="Times New Roman" w:hAnsi="Times New Roman"/>
          <w:sz w:val="22"/>
        </w:rPr>
        <w:t xml:space="preserve"> 2008. </w:t>
      </w:r>
      <w:r w:rsidRPr="000C05AC">
        <w:rPr>
          <w:rFonts w:ascii="Times New Roman" w:hAnsi="Times New Roman"/>
          <w:i/>
          <w:iCs/>
          <w:sz w:val="22"/>
        </w:rPr>
        <w:t>EcoSampler:</w:t>
      </w:r>
      <w:r w:rsidRPr="000C05AC">
        <w:rPr>
          <w:rFonts w:ascii="Times New Roman" w:hAnsi="Times New Roman"/>
          <w:sz w:val="22"/>
        </w:rPr>
        <w:t xml:space="preserve"> A learning object for community sampling, community structure, and succession. </w:t>
      </w:r>
      <w:r w:rsidRPr="000C05AC">
        <w:rPr>
          <w:rFonts w:ascii="Times New Roman" w:hAnsi="Times New Roman"/>
          <w:i/>
          <w:sz w:val="22"/>
        </w:rPr>
        <w:t xml:space="preserve">Bulletin of the Ecological Society of America: </w:t>
      </w:r>
      <w:r w:rsidRPr="000C05AC">
        <w:rPr>
          <w:rFonts w:ascii="Times New Roman" w:hAnsi="Times New Roman"/>
          <w:sz w:val="22"/>
        </w:rPr>
        <w:t>89: 435-447.</w:t>
      </w:r>
      <w:r>
        <w:rPr>
          <w:rFonts w:ascii="Times New Roman" w:hAnsi="Times New Roman"/>
          <w:sz w:val="22"/>
        </w:rPr>
        <w:t xml:space="preserve"> </w:t>
      </w:r>
      <w:hyperlink r:id="rId12" w:history="1">
        <w:r w:rsidRPr="000C05AC">
          <w:rPr>
            <w:rStyle w:val="Hyperlink"/>
            <w:rFonts w:ascii="Times New Roman" w:hAnsi="Times New Roman"/>
            <w:sz w:val="22"/>
          </w:rPr>
          <w:t>Click here for a pdf of this article</w:t>
        </w:r>
      </w:hyperlink>
      <w:r>
        <w:rPr>
          <w:rFonts w:ascii="Times New Roman" w:hAnsi="Times New Roman"/>
          <w:sz w:val="22"/>
        </w:rPr>
        <w:t>.</w:t>
      </w:r>
    </w:p>
    <w:p w:rsidR="00035A96" w:rsidRPr="00863ABB" w:rsidRDefault="00035A96" w:rsidP="00413CD4">
      <w:pPr>
        <w:pStyle w:val="PlainText"/>
        <w:spacing w:after="120"/>
        <w:ind w:left="720" w:hanging="720"/>
        <w:rPr>
          <w:rFonts w:ascii="Times New Roman" w:hAnsi="Times New Roman" w:cs="Times New Roman"/>
          <w:sz w:val="22"/>
          <w:szCs w:val="22"/>
        </w:rPr>
      </w:pPr>
      <w:proofErr w:type="gramStart"/>
      <w:r w:rsidRPr="00863ABB">
        <w:rPr>
          <w:rFonts w:ascii="Times New Roman" w:hAnsi="Times New Roman" w:cs="Times New Roman"/>
          <w:sz w:val="22"/>
          <w:szCs w:val="22"/>
        </w:rPr>
        <w:t>Barbour, M. G., J. H. Burk, W. D. Pitts, F. S. Gilliam, and M. W. Schwartz.</w:t>
      </w:r>
      <w:proofErr w:type="gramEnd"/>
      <w:r w:rsidRPr="00863ABB">
        <w:rPr>
          <w:rFonts w:ascii="Times New Roman" w:hAnsi="Times New Roman" w:cs="Times New Roman"/>
          <w:sz w:val="22"/>
          <w:szCs w:val="22"/>
        </w:rPr>
        <w:t xml:space="preserve"> 1999. Terrestrial plant ecology, 3</w:t>
      </w:r>
      <w:r w:rsidRPr="00863ABB">
        <w:rPr>
          <w:rFonts w:ascii="Times New Roman" w:hAnsi="Times New Roman" w:cs="Times New Roman"/>
          <w:sz w:val="22"/>
          <w:szCs w:val="22"/>
          <w:vertAlign w:val="superscript"/>
        </w:rPr>
        <w:t>rd</w:t>
      </w:r>
      <w:r w:rsidRPr="00863ABB">
        <w:rPr>
          <w:rFonts w:ascii="Times New Roman" w:hAnsi="Times New Roman" w:cs="Times New Roman"/>
          <w:sz w:val="22"/>
          <w:szCs w:val="22"/>
        </w:rPr>
        <w:t xml:space="preserve"> edition. Benjamin Cummings.</w:t>
      </w:r>
    </w:p>
    <w:p w:rsidR="00035A96" w:rsidRPr="00863ABB" w:rsidRDefault="00035A96" w:rsidP="00413CD4">
      <w:pPr>
        <w:pStyle w:val="PlainText"/>
        <w:spacing w:after="120"/>
        <w:ind w:left="720" w:hanging="720"/>
        <w:rPr>
          <w:rFonts w:ascii="Times New Roman" w:hAnsi="Times New Roman" w:cs="Times New Roman"/>
          <w:sz w:val="22"/>
          <w:szCs w:val="22"/>
        </w:rPr>
      </w:pPr>
      <w:proofErr w:type="gramStart"/>
      <w:r w:rsidRPr="00863ABB">
        <w:rPr>
          <w:rFonts w:ascii="Times New Roman" w:hAnsi="Times New Roman" w:cs="Times New Roman"/>
          <w:sz w:val="22"/>
          <w:szCs w:val="22"/>
        </w:rPr>
        <w:t>Brower, J. E.</w:t>
      </w:r>
      <w:r w:rsidR="008C0F73" w:rsidRPr="00863ABB">
        <w:rPr>
          <w:rFonts w:ascii="Times New Roman" w:hAnsi="Times New Roman" w:cs="Times New Roman"/>
          <w:sz w:val="22"/>
          <w:szCs w:val="22"/>
        </w:rPr>
        <w:t>,</w:t>
      </w:r>
      <w:r w:rsidRPr="00863ABB">
        <w:rPr>
          <w:rFonts w:ascii="Times New Roman" w:hAnsi="Times New Roman" w:cs="Times New Roman"/>
          <w:sz w:val="22"/>
          <w:szCs w:val="22"/>
        </w:rPr>
        <w:t xml:space="preserve"> J. H. </w:t>
      </w:r>
      <w:proofErr w:type="spellStart"/>
      <w:r w:rsidRPr="00863ABB">
        <w:rPr>
          <w:rFonts w:ascii="Times New Roman" w:hAnsi="Times New Roman" w:cs="Times New Roman"/>
          <w:sz w:val="22"/>
          <w:szCs w:val="22"/>
        </w:rPr>
        <w:t>Zar</w:t>
      </w:r>
      <w:proofErr w:type="spellEnd"/>
      <w:r w:rsidR="008C0F73" w:rsidRPr="00863ABB">
        <w:rPr>
          <w:rFonts w:ascii="Times New Roman" w:hAnsi="Times New Roman" w:cs="Times New Roman"/>
          <w:sz w:val="22"/>
          <w:szCs w:val="22"/>
        </w:rPr>
        <w:t xml:space="preserve">, and C. </w:t>
      </w:r>
      <w:r w:rsidR="009E69D2" w:rsidRPr="00863ABB">
        <w:rPr>
          <w:rFonts w:ascii="Times New Roman" w:hAnsi="Times New Roman" w:cs="Times New Roman"/>
          <w:sz w:val="22"/>
          <w:szCs w:val="22"/>
        </w:rPr>
        <w:t xml:space="preserve">N. </w:t>
      </w:r>
      <w:r w:rsidR="008C0F73" w:rsidRPr="00863ABB">
        <w:rPr>
          <w:rFonts w:ascii="Times New Roman" w:hAnsi="Times New Roman" w:cs="Times New Roman"/>
          <w:sz w:val="22"/>
          <w:szCs w:val="22"/>
        </w:rPr>
        <w:t xml:space="preserve">von </w:t>
      </w:r>
      <w:proofErr w:type="spellStart"/>
      <w:r w:rsidR="008C0F73" w:rsidRPr="00863ABB">
        <w:rPr>
          <w:rFonts w:ascii="Times New Roman" w:hAnsi="Times New Roman" w:cs="Times New Roman"/>
          <w:sz w:val="22"/>
          <w:szCs w:val="22"/>
        </w:rPr>
        <w:t>Ende</w:t>
      </w:r>
      <w:proofErr w:type="spellEnd"/>
      <w:r w:rsidRPr="00863ABB">
        <w:rPr>
          <w:rFonts w:ascii="Times New Roman" w:hAnsi="Times New Roman" w:cs="Times New Roman"/>
          <w:sz w:val="22"/>
          <w:szCs w:val="22"/>
        </w:rPr>
        <w:t>.</w:t>
      </w:r>
      <w:proofErr w:type="gramEnd"/>
      <w:r w:rsidRPr="00863ABB">
        <w:rPr>
          <w:rFonts w:ascii="Times New Roman" w:hAnsi="Times New Roman" w:cs="Times New Roman"/>
          <w:sz w:val="22"/>
          <w:szCs w:val="22"/>
        </w:rPr>
        <w:t xml:space="preserve"> 19</w:t>
      </w:r>
      <w:r w:rsidR="008C0F73" w:rsidRPr="00863ABB">
        <w:rPr>
          <w:rFonts w:ascii="Times New Roman" w:hAnsi="Times New Roman" w:cs="Times New Roman"/>
          <w:sz w:val="22"/>
          <w:szCs w:val="22"/>
        </w:rPr>
        <w:t>9</w:t>
      </w:r>
      <w:r w:rsidR="00271331" w:rsidRPr="00863ABB">
        <w:rPr>
          <w:rFonts w:ascii="Times New Roman" w:hAnsi="Times New Roman" w:cs="Times New Roman"/>
          <w:sz w:val="22"/>
          <w:szCs w:val="22"/>
        </w:rPr>
        <w:t>8</w:t>
      </w:r>
      <w:r w:rsidRPr="00863ABB">
        <w:rPr>
          <w:rFonts w:ascii="Times New Roman" w:hAnsi="Times New Roman" w:cs="Times New Roman"/>
          <w:sz w:val="22"/>
          <w:szCs w:val="22"/>
        </w:rPr>
        <w:t>. Field and laboratory methods for general ecology</w:t>
      </w:r>
      <w:r w:rsidR="008C0F73" w:rsidRPr="00863ABB">
        <w:rPr>
          <w:rFonts w:ascii="Times New Roman" w:hAnsi="Times New Roman" w:cs="Times New Roman"/>
          <w:sz w:val="22"/>
          <w:szCs w:val="22"/>
        </w:rPr>
        <w:t xml:space="preserve">, </w:t>
      </w:r>
      <w:r w:rsidR="009E69D2" w:rsidRPr="00863ABB">
        <w:rPr>
          <w:rFonts w:ascii="Times New Roman" w:hAnsi="Times New Roman" w:cs="Times New Roman"/>
          <w:sz w:val="22"/>
          <w:szCs w:val="22"/>
        </w:rPr>
        <w:t>4</w:t>
      </w:r>
      <w:r w:rsidR="009E69D2" w:rsidRPr="00863ABB">
        <w:rPr>
          <w:rFonts w:ascii="Times New Roman" w:hAnsi="Times New Roman" w:cs="Times New Roman"/>
          <w:sz w:val="22"/>
          <w:szCs w:val="22"/>
          <w:vertAlign w:val="superscript"/>
        </w:rPr>
        <w:t>th</w:t>
      </w:r>
      <w:r w:rsidR="009E69D2" w:rsidRPr="00863ABB">
        <w:rPr>
          <w:rFonts w:ascii="Times New Roman" w:hAnsi="Times New Roman" w:cs="Times New Roman"/>
          <w:sz w:val="22"/>
          <w:szCs w:val="22"/>
        </w:rPr>
        <w:t xml:space="preserve"> </w:t>
      </w:r>
      <w:r w:rsidR="008C0F73" w:rsidRPr="00863ABB">
        <w:rPr>
          <w:rFonts w:ascii="Times New Roman" w:hAnsi="Times New Roman" w:cs="Times New Roman"/>
          <w:sz w:val="22"/>
          <w:szCs w:val="22"/>
        </w:rPr>
        <w:t>edition</w:t>
      </w:r>
      <w:r w:rsidRPr="00863ABB">
        <w:rPr>
          <w:rFonts w:ascii="Times New Roman" w:hAnsi="Times New Roman" w:cs="Times New Roman"/>
          <w:sz w:val="22"/>
          <w:szCs w:val="22"/>
        </w:rPr>
        <w:t xml:space="preserve">. Wm. C. Brown Co., Publishers, </w:t>
      </w:r>
      <w:smartTag w:uri="urn:schemas-microsoft-com:office:smarttags" w:element="place">
        <w:smartTag w:uri="urn:schemas-microsoft-com:office:smarttags" w:element="City">
          <w:r w:rsidRPr="00863ABB">
            <w:rPr>
              <w:rFonts w:ascii="Times New Roman" w:hAnsi="Times New Roman" w:cs="Times New Roman"/>
              <w:sz w:val="22"/>
              <w:szCs w:val="22"/>
            </w:rPr>
            <w:t>Dubuque</w:t>
          </w:r>
        </w:smartTag>
        <w:r w:rsidRPr="00863ABB">
          <w:rPr>
            <w:rFonts w:ascii="Times New Roman" w:hAnsi="Times New Roman" w:cs="Times New Roman"/>
            <w:sz w:val="22"/>
            <w:szCs w:val="22"/>
          </w:rPr>
          <w:t xml:space="preserve">, </w:t>
        </w:r>
        <w:smartTag w:uri="urn:schemas-microsoft-com:office:smarttags" w:element="State">
          <w:r w:rsidRPr="00863ABB">
            <w:rPr>
              <w:rFonts w:ascii="Times New Roman" w:hAnsi="Times New Roman" w:cs="Times New Roman"/>
              <w:sz w:val="22"/>
              <w:szCs w:val="22"/>
            </w:rPr>
            <w:t>Iowa</w:t>
          </w:r>
        </w:smartTag>
      </w:smartTag>
      <w:r w:rsidRPr="00863ABB">
        <w:rPr>
          <w:rFonts w:ascii="Times New Roman" w:hAnsi="Times New Roman" w:cs="Times New Roman"/>
          <w:sz w:val="22"/>
          <w:szCs w:val="22"/>
        </w:rPr>
        <w:t>.</w:t>
      </w:r>
    </w:p>
    <w:p w:rsidR="00035A96" w:rsidRPr="00863ABB" w:rsidRDefault="00035A96" w:rsidP="00413CD4">
      <w:pPr>
        <w:pStyle w:val="PlainText"/>
        <w:spacing w:after="120"/>
        <w:ind w:left="720" w:hanging="720"/>
        <w:rPr>
          <w:rFonts w:ascii="Times New Roman" w:hAnsi="Times New Roman" w:cs="Times New Roman"/>
          <w:sz w:val="22"/>
          <w:szCs w:val="22"/>
        </w:rPr>
      </w:pPr>
      <w:proofErr w:type="gramStart"/>
      <w:r w:rsidRPr="00863ABB">
        <w:rPr>
          <w:rFonts w:ascii="Times New Roman" w:hAnsi="Times New Roman" w:cs="Times New Roman"/>
          <w:sz w:val="22"/>
          <w:szCs w:val="22"/>
        </w:rPr>
        <w:t>Curtis, J. T. and G. Cottam.</w:t>
      </w:r>
      <w:proofErr w:type="gramEnd"/>
      <w:r w:rsidRPr="00863ABB">
        <w:rPr>
          <w:rFonts w:ascii="Times New Roman" w:hAnsi="Times New Roman" w:cs="Times New Roman"/>
          <w:sz w:val="22"/>
          <w:szCs w:val="22"/>
        </w:rPr>
        <w:t xml:space="preserve"> 1962. Plant ecology workbook: laboratory, field and reference manual. Burgess Publishing Company, </w:t>
      </w:r>
      <w:smartTag w:uri="urn:schemas-microsoft-com:office:smarttags" w:element="City">
        <w:smartTag w:uri="urn:schemas-microsoft-com:office:smarttags" w:element="place">
          <w:r w:rsidRPr="00863ABB">
            <w:rPr>
              <w:rFonts w:ascii="Times New Roman" w:hAnsi="Times New Roman" w:cs="Times New Roman"/>
              <w:sz w:val="22"/>
              <w:szCs w:val="22"/>
            </w:rPr>
            <w:t>Minneapolis</w:t>
          </w:r>
        </w:smartTag>
      </w:smartTag>
      <w:r w:rsidRPr="00863ABB">
        <w:rPr>
          <w:rFonts w:ascii="Times New Roman" w:hAnsi="Times New Roman" w:cs="Times New Roman"/>
          <w:sz w:val="22"/>
          <w:szCs w:val="22"/>
        </w:rPr>
        <w:t>.</w:t>
      </w:r>
    </w:p>
    <w:p w:rsidR="00F765D3" w:rsidRPr="00863ABB" w:rsidRDefault="00F765D3" w:rsidP="00413CD4">
      <w:pPr>
        <w:pStyle w:val="PlainText"/>
        <w:spacing w:after="120"/>
        <w:ind w:left="720" w:hanging="720"/>
        <w:rPr>
          <w:rFonts w:ascii="Times New Roman" w:hAnsi="Times New Roman" w:cs="Times New Roman"/>
          <w:sz w:val="22"/>
          <w:szCs w:val="22"/>
        </w:rPr>
      </w:pPr>
      <w:r w:rsidRPr="00863ABB">
        <w:rPr>
          <w:rFonts w:ascii="Times New Roman" w:hAnsi="Times New Roman" w:cs="Times New Roman"/>
          <w:sz w:val="22"/>
          <w:szCs w:val="22"/>
        </w:rPr>
        <w:t>Moris</w:t>
      </w:r>
      <w:r w:rsidR="008C0F73" w:rsidRPr="00863ABB">
        <w:rPr>
          <w:rFonts w:ascii="Times New Roman" w:hAnsi="Times New Roman" w:cs="Times New Roman"/>
          <w:sz w:val="22"/>
          <w:szCs w:val="22"/>
        </w:rPr>
        <w:t>i</w:t>
      </w:r>
      <w:r w:rsidRPr="00863ABB">
        <w:rPr>
          <w:rFonts w:ascii="Times New Roman" w:hAnsi="Times New Roman" w:cs="Times New Roman"/>
          <w:sz w:val="22"/>
          <w:szCs w:val="22"/>
        </w:rPr>
        <w:t xml:space="preserve">ta, M. 1959. </w:t>
      </w:r>
      <w:proofErr w:type="gramStart"/>
      <w:r w:rsidRPr="00863ABB">
        <w:rPr>
          <w:rFonts w:ascii="Times New Roman" w:hAnsi="Times New Roman" w:cs="Times New Roman"/>
          <w:sz w:val="22"/>
          <w:szCs w:val="22"/>
        </w:rPr>
        <w:t>Measuring the dispersion of individuals and analysis of the distributional patterns.</w:t>
      </w:r>
      <w:proofErr w:type="gramEnd"/>
      <w:r w:rsidRPr="00863ABB">
        <w:rPr>
          <w:rFonts w:ascii="Times New Roman" w:hAnsi="Times New Roman" w:cs="Times New Roman"/>
          <w:sz w:val="22"/>
          <w:szCs w:val="22"/>
        </w:rPr>
        <w:t xml:space="preserve"> </w:t>
      </w:r>
      <w:proofErr w:type="spellStart"/>
      <w:proofErr w:type="gramStart"/>
      <w:r w:rsidRPr="00863ABB">
        <w:rPr>
          <w:rFonts w:ascii="Times New Roman" w:hAnsi="Times New Roman" w:cs="Times New Roman"/>
          <w:i/>
          <w:sz w:val="22"/>
          <w:szCs w:val="22"/>
        </w:rPr>
        <w:t>Mem</w:t>
      </w:r>
      <w:proofErr w:type="spellEnd"/>
      <w:r w:rsidRPr="00863ABB">
        <w:rPr>
          <w:rFonts w:ascii="Times New Roman" w:hAnsi="Times New Roman" w:cs="Times New Roman"/>
          <w:i/>
          <w:sz w:val="22"/>
          <w:szCs w:val="22"/>
        </w:rPr>
        <w:t>.</w:t>
      </w:r>
      <w:proofErr w:type="gramEnd"/>
      <w:r w:rsidRPr="00863ABB">
        <w:rPr>
          <w:rFonts w:ascii="Times New Roman" w:hAnsi="Times New Roman" w:cs="Times New Roman"/>
          <w:i/>
          <w:sz w:val="22"/>
          <w:szCs w:val="22"/>
        </w:rPr>
        <w:t xml:space="preserve"> Fac. Sci. Kyushu </w:t>
      </w:r>
      <w:r w:rsidR="00035A96" w:rsidRPr="00863ABB">
        <w:rPr>
          <w:rFonts w:ascii="Times New Roman" w:hAnsi="Times New Roman" w:cs="Times New Roman"/>
          <w:i/>
          <w:sz w:val="22"/>
          <w:szCs w:val="22"/>
        </w:rPr>
        <w:t>U</w:t>
      </w:r>
      <w:r w:rsidRPr="00863ABB">
        <w:rPr>
          <w:rFonts w:ascii="Times New Roman" w:hAnsi="Times New Roman" w:cs="Times New Roman"/>
          <w:i/>
          <w:sz w:val="22"/>
          <w:szCs w:val="22"/>
        </w:rPr>
        <w:t>niv.</w:t>
      </w:r>
      <w:r w:rsidRPr="00863ABB">
        <w:rPr>
          <w:rFonts w:ascii="Times New Roman" w:hAnsi="Times New Roman" w:cs="Times New Roman"/>
          <w:sz w:val="22"/>
          <w:szCs w:val="22"/>
        </w:rPr>
        <w:t>, Ser E (Biol.) 2:</w:t>
      </w:r>
      <w:r w:rsidR="009C3A08" w:rsidRPr="00863ABB">
        <w:rPr>
          <w:rFonts w:ascii="Times New Roman" w:hAnsi="Times New Roman" w:cs="Times New Roman"/>
          <w:sz w:val="22"/>
          <w:szCs w:val="22"/>
        </w:rPr>
        <w:t xml:space="preserve"> </w:t>
      </w:r>
      <w:r w:rsidRPr="00863ABB">
        <w:rPr>
          <w:rFonts w:ascii="Times New Roman" w:hAnsi="Times New Roman" w:cs="Times New Roman"/>
          <w:sz w:val="22"/>
          <w:szCs w:val="22"/>
        </w:rPr>
        <w:t>215</w:t>
      </w:r>
      <w:r w:rsidR="009C3A08" w:rsidRPr="00863ABB">
        <w:rPr>
          <w:rFonts w:ascii="Times New Roman" w:hAnsi="Times New Roman" w:cs="Times New Roman"/>
          <w:sz w:val="22"/>
          <w:szCs w:val="22"/>
        </w:rPr>
        <w:t>-</w:t>
      </w:r>
      <w:r w:rsidRPr="00863ABB">
        <w:rPr>
          <w:rFonts w:ascii="Times New Roman" w:hAnsi="Times New Roman" w:cs="Times New Roman"/>
          <w:sz w:val="22"/>
          <w:szCs w:val="22"/>
        </w:rPr>
        <w:t>.</w:t>
      </w:r>
    </w:p>
    <w:p w:rsidR="00413CD4" w:rsidRPr="00863ABB" w:rsidRDefault="00413CD4" w:rsidP="00413CD4">
      <w:pPr>
        <w:pStyle w:val="PlainText"/>
        <w:spacing w:after="120"/>
        <w:ind w:left="720" w:hanging="720"/>
        <w:rPr>
          <w:rFonts w:ascii="Times New Roman" w:hAnsi="Times New Roman" w:cs="Times New Roman"/>
          <w:sz w:val="22"/>
          <w:szCs w:val="22"/>
        </w:rPr>
      </w:pPr>
      <w:proofErr w:type="gramStart"/>
      <w:r w:rsidRPr="00863ABB">
        <w:rPr>
          <w:rFonts w:ascii="Times New Roman" w:hAnsi="Times New Roman" w:cs="Times New Roman"/>
          <w:sz w:val="22"/>
          <w:szCs w:val="22"/>
        </w:rPr>
        <w:t>Smith, R. L. and T. M. Smith.</w:t>
      </w:r>
      <w:proofErr w:type="gramEnd"/>
      <w:r w:rsidRPr="00863ABB">
        <w:rPr>
          <w:rFonts w:ascii="Times New Roman" w:hAnsi="Times New Roman" w:cs="Times New Roman"/>
          <w:sz w:val="22"/>
          <w:szCs w:val="22"/>
        </w:rPr>
        <w:t xml:space="preserve"> 2001. Ecology and field biology, 6</w:t>
      </w:r>
      <w:r w:rsidRPr="00863ABB">
        <w:rPr>
          <w:rFonts w:ascii="Times New Roman" w:hAnsi="Times New Roman" w:cs="Times New Roman"/>
          <w:sz w:val="22"/>
          <w:szCs w:val="22"/>
          <w:vertAlign w:val="superscript"/>
        </w:rPr>
        <w:t>th</w:t>
      </w:r>
      <w:r w:rsidRPr="00863ABB">
        <w:rPr>
          <w:rFonts w:ascii="Times New Roman" w:hAnsi="Times New Roman" w:cs="Times New Roman"/>
          <w:sz w:val="22"/>
          <w:szCs w:val="22"/>
        </w:rPr>
        <w:t xml:space="preserve"> edition. Benjamin Cummings.</w:t>
      </w:r>
    </w:p>
    <w:p w:rsidR="00EF789A" w:rsidRPr="00863ABB" w:rsidRDefault="00EF789A" w:rsidP="00EF789A">
      <w:pPr>
        <w:pStyle w:val="PlainText"/>
        <w:spacing w:after="120"/>
        <w:ind w:left="720" w:hanging="720"/>
        <w:rPr>
          <w:rFonts w:ascii="Times New Roman" w:hAnsi="Times New Roman" w:cs="Times New Roman"/>
          <w:sz w:val="22"/>
          <w:szCs w:val="22"/>
        </w:rPr>
      </w:pPr>
      <w:proofErr w:type="gramStart"/>
      <w:r w:rsidRPr="00863ABB">
        <w:rPr>
          <w:rFonts w:ascii="Times New Roman" w:hAnsi="Times New Roman" w:cs="Times New Roman"/>
          <w:sz w:val="22"/>
          <w:szCs w:val="22"/>
        </w:rPr>
        <w:t>Zawadzkas, P. P. and W. G. Abrahamson.</w:t>
      </w:r>
      <w:proofErr w:type="gramEnd"/>
      <w:r w:rsidRPr="00863ABB">
        <w:rPr>
          <w:rFonts w:ascii="Times New Roman" w:hAnsi="Times New Roman" w:cs="Times New Roman"/>
          <w:sz w:val="22"/>
          <w:szCs w:val="22"/>
        </w:rPr>
        <w:t xml:space="preserve"> 2003. Composition and tree-size distributions of the </w:t>
      </w:r>
      <w:smartTag w:uri="urn:schemas-microsoft-com:office:smarttags" w:element="PlaceName">
        <w:r w:rsidRPr="00863ABB">
          <w:rPr>
            <w:rFonts w:ascii="Times New Roman" w:hAnsi="Times New Roman" w:cs="Times New Roman"/>
            <w:sz w:val="22"/>
            <w:szCs w:val="22"/>
          </w:rPr>
          <w:t>Snyder-Middleswarth</w:t>
        </w:r>
      </w:smartTag>
      <w:r w:rsidRPr="00863ABB">
        <w:rPr>
          <w:rFonts w:ascii="Times New Roman" w:hAnsi="Times New Roman" w:cs="Times New Roman"/>
          <w:sz w:val="22"/>
          <w:szCs w:val="22"/>
        </w:rPr>
        <w:t xml:space="preserve"> </w:t>
      </w:r>
      <w:smartTag w:uri="urn:schemas-microsoft-com:office:smarttags" w:element="PlaceName">
        <w:r w:rsidRPr="00863ABB">
          <w:rPr>
            <w:rFonts w:ascii="Times New Roman" w:hAnsi="Times New Roman" w:cs="Times New Roman"/>
            <w:sz w:val="22"/>
            <w:szCs w:val="22"/>
          </w:rPr>
          <w:t>Old-Growth</w:t>
        </w:r>
      </w:smartTag>
      <w:r w:rsidRPr="00863ABB">
        <w:rPr>
          <w:rFonts w:ascii="Times New Roman" w:hAnsi="Times New Roman" w:cs="Times New Roman"/>
          <w:sz w:val="22"/>
          <w:szCs w:val="22"/>
        </w:rPr>
        <w:t xml:space="preserve"> </w:t>
      </w:r>
      <w:smartTag w:uri="urn:schemas-microsoft-com:office:smarttags" w:element="PlaceType">
        <w:r w:rsidRPr="00863ABB">
          <w:rPr>
            <w:rFonts w:ascii="Times New Roman" w:hAnsi="Times New Roman" w:cs="Times New Roman"/>
            <w:sz w:val="22"/>
            <w:szCs w:val="22"/>
          </w:rPr>
          <w:t>Forest</w:t>
        </w:r>
      </w:smartTag>
      <w:r w:rsidRPr="00863ABB">
        <w:rPr>
          <w:rFonts w:ascii="Times New Roman" w:hAnsi="Times New Roman" w:cs="Times New Roman"/>
          <w:sz w:val="22"/>
          <w:szCs w:val="22"/>
        </w:rPr>
        <w:t xml:space="preserve">, </w:t>
      </w:r>
      <w:smartTag w:uri="urn:schemas-microsoft-com:office:smarttags" w:element="place">
        <w:smartTag w:uri="urn:schemas-microsoft-com:office:smarttags" w:element="City">
          <w:r w:rsidRPr="00863ABB">
            <w:rPr>
              <w:rFonts w:ascii="Times New Roman" w:hAnsi="Times New Roman" w:cs="Times New Roman"/>
              <w:sz w:val="22"/>
              <w:szCs w:val="22"/>
            </w:rPr>
            <w:t>Snyder County</w:t>
          </w:r>
        </w:smartTag>
        <w:r w:rsidRPr="00863ABB">
          <w:rPr>
            <w:rFonts w:ascii="Times New Roman" w:hAnsi="Times New Roman" w:cs="Times New Roman"/>
            <w:sz w:val="22"/>
            <w:szCs w:val="22"/>
          </w:rPr>
          <w:t xml:space="preserve">, </w:t>
        </w:r>
        <w:smartTag w:uri="urn:schemas-microsoft-com:office:smarttags" w:element="State">
          <w:r w:rsidRPr="00863ABB">
            <w:rPr>
              <w:rFonts w:ascii="Times New Roman" w:hAnsi="Times New Roman" w:cs="Times New Roman"/>
              <w:sz w:val="22"/>
              <w:szCs w:val="22"/>
            </w:rPr>
            <w:t>Pennsylvania</w:t>
          </w:r>
        </w:smartTag>
      </w:smartTag>
      <w:r w:rsidRPr="00863ABB">
        <w:rPr>
          <w:rFonts w:ascii="Times New Roman" w:hAnsi="Times New Roman" w:cs="Times New Roman"/>
          <w:sz w:val="22"/>
          <w:szCs w:val="22"/>
        </w:rPr>
        <w:t xml:space="preserve">. </w:t>
      </w:r>
      <w:r w:rsidRPr="00863ABB">
        <w:rPr>
          <w:rFonts w:ascii="Times New Roman" w:hAnsi="Times New Roman" w:cs="Times New Roman"/>
          <w:i/>
          <w:sz w:val="22"/>
          <w:szCs w:val="22"/>
        </w:rPr>
        <w:t xml:space="preserve">Castanea </w:t>
      </w:r>
      <w:r w:rsidRPr="00863ABB">
        <w:rPr>
          <w:rFonts w:ascii="Times New Roman" w:hAnsi="Times New Roman" w:cs="Times New Roman"/>
          <w:sz w:val="22"/>
          <w:szCs w:val="22"/>
        </w:rPr>
        <w:t>68: 31-42.</w:t>
      </w:r>
      <w:r w:rsidR="002E4A00" w:rsidRPr="00863ABB">
        <w:rPr>
          <w:rFonts w:ascii="Times New Roman" w:hAnsi="Times New Roman" w:cs="Times New Roman"/>
          <w:sz w:val="22"/>
          <w:szCs w:val="22"/>
        </w:rPr>
        <w:t xml:space="preserve"> </w:t>
      </w:r>
      <w:hyperlink r:id="rId13" w:history="1">
        <w:r w:rsidR="009E09C3" w:rsidRPr="00863ABB">
          <w:rPr>
            <w:rStyle w:val="Hyperlink"/>
            <w:rFonts w:ascii="Times New Roman" w:hAnsi="Times New Roman" w:cs="Times New Roman"/>
            <w:sz w:val="22"/>
            <w:szCs w:val="22"/>
          </w:rPr>
          <w:t>Click here for a p</w:t>
        </w:r>
        <w:r w:rsidR="002E4A00" w:rsidRPr="00863ABB">
          <w:rPr>
            <w:rStyle w:val="Hyperlink"/>
            <w:rFonts w:ascii="Times New Roman" w:hAnsi="Times New Roman" w:cs="Times New Roman"/>
            <w:sz w:val="22"/>
            <w:szCs w:val="22"/>
          </w:rPr>
          <w:t xml:space="preserve">df </w:t>
        </w:r>
        <w:r w:rsidR="009E09C3" w:rsidRPr="00863ABB">
          <w:rPr>
            <w:rStyle w:val="Hyperlink"/>
            <w:rFonts w:ascii="Times New Roman" w:hAnsi="Times New Roman" w:cs="Times New Roman"/>
            <w:sz w:val="22"/>
            <w:szCs w:val="22"/>
          </w:rPr>
          <w:t>of this article</w:t>
        </w:r>
      </w:hyperlink>
      <w:r w:rsidR="002E4A00" w:rsidRPr="00863ABB">
        <w:rPr>
          <w:rFonts w:ascii="Times New Roman" w:hAnsi="Times New Roman" w:cs="Times New Roman"/>
          <w:sz w:val="22"/>
          <w:szCs w:val="22"/>
        </w:rPr>
        <w:t>.</w:t>
      </w:r>
    </w:p>
    <w:p w:rsidR="00413CD4" w:rsidRPr="00863ABB" w:rsidRDefault="00413CD4" w:rsidP="00AC484F">
      <w:pPr>
        <w:pStyle w:val="PlainText"/>
        <w:spacing w:after="120"/>
        <w:rPr>
          <w:rFonts w:ascii="Times New Roman" w:hAnsi="Times New Roman" w:cs="Times New Roman"/>
          <w:b/>
          <w:sz w:val="22"/>
          <w:szCs w:val="22"/>
        </w:rPr>
      </w:pPr>
    </w:p>
    <w:p w:rsidR="00F765D3" w:rsidRPr="00863ABB" w:rsidRDefault="00F765D3" w:rsidP="00AC484F">
      <w:pPr>
        <w:pStyle w:val="PlainText"/>
        <w:spacing w:after="120"/>
        <w:rPr>
          <w:rFonts w:ascii="Times New Roman" w:hAnsi="Times New Roman" w:cs="Times New Roman"/>
          <w:b/>
          <w:sz w:val="22"/>
          <w:szCs w:val="22"/>
        </w:rPr>
      </w:pPr>
      <w:r w:rsidRPr="00863ABB">
        <w:rPr>
          <w:rFonts w:ascii="Times New Roman" w:hAnsi="Times New Roman" w:cs="Times New Roman"/>
          <w:b/>
          <w:sz w:val="22"/>
          <w:szCs w:val="22"/>
        </w:rPr>
        <w:t>Acknowledgments</w:t>
      </w:r>
    </w:p>
    <w:p w:rsidR="00F765D3" w:rsidRPr="00863ABB" w:rsidRDefault="00F765D3" w:rsidP="00A11474">
      <w:pPr>
        <w:pStyle w:val="PlainText"/>
        <w:spacing w:after="120"/>
        <w:ind w:firstLine="720"/>
        <w:rPr>
          <w:rFonts w:ascii="Times New Roman" w:hAnsi="Times New Roman" w:cs="Times New Roman"/>
          <w:sz w:val="22"/>
          <w:szCs w:val="22"/>
        </w:rPr>
      </w:pPr>
      <w:r w:rsidRPr="00863ABB">
        <w:rPr>
          <w:rFonts w:ascii="Times New Roman" w:hAnsi="Times New Roman" w:cs="Times New Roman"/>
          <w:sz w:val="22"/>
          <w:szCs w:val="22"/>
        </w:rPr>
        <w:t xml:space="preserve">This exercise </w:t>
      </w:r>
      <w:r w:rsidR="00AC484F" w:rsidRPr="00863ABB">
        <w:rPr>
          <w:rFonts w:ascii="Times New Roman" w:hAnsi="Times New Roman" w:cs="Times New Roman"/>
          <w:sz w:val="22"/>
          <w:szCs w:val="22"/>
        </w:rPr>
        <w:t xml:space="preserve">was stimulated by the methods exercises in </w:t>
      </w:r>
      <w:r w:rsidRPr="00863ABB">
        <w:rPr>
          <w:rFonts w:ascii="Times New Roman" w:hAnsi="Times New Roman" w:cs="Times New Roman"/>
          <w:sz w:val="22"/>
          <w:szCs w:val="22"/>
        </w:rPr>
        <w:t>Curtis and Cottam's Plant Ecology Workbook (1962)</w:t>
      </w:r>
      <w:r w:rsidR="00AC484F" w:rsidRPr="00863ABB">
        <w:rPr>
          <w:rFonts w:ascii="Times New Roman" w:hAnsi="Times New Roman" w:cs="Times New Roman"/>
          <w:sz w:val="22"/>
          <w:szCs w:val="22"/>
        </w:rPr>
        <w:t xml:space="preserve">. </w:t>
      </w:r>
    </w:p>
    <w:p w:rsidR="004346A3" w:rsidRPr="00B0712D" w:rsidRDefault="004346A3" w:rsidP="004346A3">
      <w:pPr>
        <w:pStyle w:val="PlainText"/>
        <w:spacing w:after="120"/>
        <w:jc w:val="center"/>
        <w:rPr>
          <w:rFonts w:ascii="Times New Roman" w:hAnsi="Times New Roman" w:cs="Times New Roman"/>
          <w:smallCaps/>
          <w:sz w:val="22"/>
          <w:szCs w:val="22"/>
        </w:rPr>
      </w:pPr>
      <w:r>
        <w:rPr>
          <w:rFonts w:ascii="Arial" w:hAnsi="Arial" w:cs="Arial"/>
          <w:b/>
          <w:sz w:val="22"/>
          <w:szCs w:val="22"/>
          <w:u w:val="single"/>
        </w:rPr>
        <w:br w:type="page"/>
      </w:r>
      <w:r w:rsidRPr="00B0712D">
        <w:rPr>
          <w:rFonts w:ascii="Times New Roman" w:hAnsi="Times New Roman" w:cs="Times New Roman"/>
          <w:smallCaps/>
          <w:sz w:val="22"/>
          <w:szCs w:val="22"/>
        </w:rPr>
        <w:lastRenderedPageBreak/>
        <w:t>Appendix</w:t>
      </w:r>
    </w:p>
    <w:p w:rsidR="004346A3" w:rsidRPr="00B0712D" w:rsidRDefault="004346A3" w:rsidP="004346A3">
      <w:pPr>
        <w:pStyle w:val="PlainText"/>
        <w:spacing w:after="120"/>
        <w:rPr>
          <w:rFonts w:ascii="Times New Roman" w:hAnsi="Times New Roman" w:cs="Times New Roman"/>
          <w:b/>
          <w:sz w:val="22"/>
          <w:szCs w:val="22"/>
          <w:u w:val="single"/>
        </w:rPr>
      </w:pPr>
      <w:r w:rsidRPr="00B0712D">
        <w:rPr>
          <w:rFonts w:ascii="Times New Roman" w:hAnsi="Times New Roman" w:cs="Times New Roman"/>
          <w:b/>
          <w:sz w:val="22"/>
          <w:szCs w:val="22"/>
          <w:u w:val="single"/>
        </w:rPr>
        <w:t>Definitions of Abundance Measures</w:t>
      </w:r>
      <w:r w:rsidRPr="00B0712D">
        <w:rPr>
          <w:rFonts w:ascii="Times New Roman" w:hAnsi="Times New Roman" w:cs="Times New Roman"/>
          <w:sz w:val="22"/>
          <w:szCs w:val="22"/>
        </w:rPr>
        <w:t xml:space="preserve"> </w:t>
      </w:r>
    </w:p>
    <w:p w:rsidR="004346A3" w:rsidRPr="00B0712D" w:rsidRDefault="004346A3" w:rsidP="004346A3">
      <w:pPr>
        <w:pStyle w:val="PlainText"/>
        <w:spacing w:after="120"/>
        <w:rPr>
          <w:rFonts w:ascii="Times New Roman" w:hAnsi="Times New Roman" w:cs="Times New Roman"/>
          <w:b/>
          <w:sz w:val="22"/>
          <w:szCs w:val="22"/>
        </w:rPr>
      </w:pPr>
      <w:r w:rsidRPr="00703433">
        <w:rPr>
          <w:rFonts w:ascii="Times New Roman" w:hAnsi="Times New Roman" w:cs="Times New Roman"/>
          <w:b/>
          <w:i/>
          <w:sz w:val="22"/>
          <w:szCs w:val="22"/>
        </w:rPr>
        <w:t>Area Method</w:t>
      </w:r>
      <w:r w:rsidRPr="00B0712D">
        <w:rPr>
          <w:rFonts w:ascii="Times New Roman" w:hAnsi="Times New Roman" w:cs="Times New Roman"/>
          <w:b/>
          <w:sz w:val="22"/>
          <w:szCs w:val="22"/>
        </w:rPr>
        <w:t>:</w:t>
      </w:r>
      <w:r w:rsidRPr="00B0712D">
        <w:rPr>
          <w:rFonts w:ascii="Times New Roman" w:hAnsi="Times New Roman" w:cs="Times New Roman"/>
          <w:sz w:val="22"/>
          <w:szCs w:val="22"/>
        </w:rPr>
        <w:t xml:space="preserve"> (Brower </w:t>
      </w:r>
      <w:r w:rsidRPr="00B0712D">
        <w:rPr>
          <w:rFonts w:ascii="Times New Roman" w:hAnsi="Times New Roman" w:cs="Times New Roman"/>
          <w:i/>
          <w:sz w:val="22"/>
          <w:szCs w:val="22"/>
        </w:rPr>
        <w:t>et al.</w:t>
      </w:r>
      <w:r w:rsidRPr="00B0712D">
        <w:rPr>
          <w:rFonts w:ascii="Times New Roman" w:hAnsi="Times New Roman" w:cs="Times New Roman"/>
          <w:sz w:val="22"/>
          <w:szCs w:val="22"/>
        </w:rPr>
        <w:t xml:space="preserve"> 1998)</w: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2"/>
          <w:sz w:val="22"/>
          <w:szCs w:val="22"/>
        </w:rPr>
        <w:object w:dxaOrig="5640" w:dyaOrig="540">
          <v:shape id="_x0000_i1025" type="#_x0000_t75" style="width:281.8pt;height:26.95pt" o:ole="">
            <v:imagedata r:id="rId14" o:title=""/>
          </v:shape>
          <o:OLEObject Type="Embed" ProgID="Equation.3" ShapeID="_x0000_i1025" DrawAspect="Content" ObjectID="_1330943454" r:id="rId15"/>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2"/>
          <w:sz w:val="22"/>
          <w:szCs w:val="22"/>
        </w:rPr>
        <w:object w:dxaOrig="6039" w:dyaOrig="540">
          <v:shape id="_x0000_i1026" type="#_x0000_t75" style="width:302.15pt;height:26.95pt" o:ole="">
            <v:imagedata r:id="rId16" o:title=""/>
          </v:shape>
          <o:OLEObject Type="Embed" ProgID="Equation.3" ShapeID="_x0000_i1026" DrawAspect="Content" ObjectID="_1330943455" r:id="rId17"/>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2"/>
          <w:sz w:val="22"/>
          <w:szCs w:val="22"/>
        </w:rPr>
        <w:object w:dxaOrig="8760" w:dyaOrig="540">
          <v:shape id="_x0000_i1027" type="#_x0000_t75" style="width:438.2pt;height:26.95pt" o:ole="">
            <v:imagedata r:id="rId18" o:title=""/>
          </v:shape>
          <o:OLEObject Type="Embed" ProgID="Equation.3" ShapeID="_x0000_i1027" DrawAspect="Content" ObjectID="_1330943456" r:id="rId19"/>
        </w:object>
      </w:r>
    </w:p>
    <w:p w:rsidR="004346A3" w:rsidRPr="00B0712D" w:rsidRDefault="00B0712D"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7119" w:dyaOrig="580">
          <v:shape id="_x0000_i1028" type="#_x0000_t75" style="width:356pt;height:29.15pt" o:ole="">
            <v:imagedata r:id="rId20" o:title=""/>
          </v:shape>
          <o:OLEObject Type="Embed" ProgID="Equation.3" ShapeID="_x0000_i1028" DrawAspect="Content" ObjectID="_1330943457" r:id="rId21"/>
        </w:object>
      </w:r>
    </w:p>
    <w:p w:rsidR="004346A3" w:rsidRPr="00B0712D" w:rsidRDefault="0070343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8260" w:dyaOrig="580">
          <v:shape id="_x0000_i1029" type="#_x0000_t75" style="width:413pt;height:29.15pt" o:ole="">
            <v:imagedata r:id="rId22" o:title=""/>
          </v:shape>
          <o:OLEObject Type="Embed" ProgID="Equation.3" ShapeID="_x0000_i1029" DrawAspect="Content" ObjectID="_1330943458" r:id="rId23"/>
        </w:object>
      </w:r>
      <w:r w:rsidRPr="00B0712D">
        <w:rPr>
          <w:rFonts w:ascii="Times New Roman" w:hAnsi="Times New Roman" w:cs="Times New Roman"/>
          <w:position w:val="-24"/>
          <w:sz w:val="22"/>
          <w:szCs w:val="22"/>
        </w:rPr>
        <w:object w:dxaOrig="9540" w:dyaOrig="580">
          <v:shape id="_x0000_i1030" type="#_x0000_t75" style="width:477.05pt;height:29.15pt" o:ole="">
            <v:imagedata r:id="rId24" o:title=""/>
          </v:shape>
          <o:OLEObject Type="Embed" ProgID="Equation.3" ShapeID="_x0000_i1030" DrawAspect="Content" ObjectID="_1330943459" r:id="rId25"/>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16"/>
          <w:sz w:val="22"/>
          <w:szCs w:val="22"/>
        </w:rPr>
        <w:object w:dxaOrig="7980" w:dyaOrig="480">
          <v:shape id="_x0000_i1031" type="#_x0000_t75" style="width:398.85pt;height:23.85pt" o:ole="">
            <v:imagedata r:id="rId26" o:title=""/>
          </v:shape>
          <o:OLEObject Type="Embed" ProgID="Equation.3" ShapeID="_x0000_i1031" DrawAspect="Content" ObjectID="_1330943460" r:id="rId27"/>
        </w:object>
      </w:r>
    </w:p>
    <w:p w:rsidR="004346A3" w:rsidRPr="00B0712D" w:rsidRDefault="004346A3" w:rsidP="004346A3">
      <w:pPr>
        <w:pStyle w:val="PlainText"/>
        <w:spacing w:after="120"/>
        <w:rPr>
          <w:rFonts w:ascii="Times New Roman" w:hAnsi="Times New Roman" w:cs="Times New Roman"/>
          <w:b/>
          <w:sz w:val="22"/>
          <w:szCs w:val="22"/>
        </w:rPr>
      </w:pPr>
      <w:r w:rsidRPr="00703433">
        <w:rPr>
          <w:rFonts w:ascii="Times New Roman" w:hAnsi="Times New Roman" w:cs="Times New Roman"/>
          <w:b/>
          <w:i/>
          <w:sz w:val="22"/>
          <w:szCs w:val="22"/>
        </w:rPr>
        <w:t>Point-quarter Method</w:t>
      </w:r>
      <w:r w:rsidRPr="00B0712D">
        <w:rPr>
          <w:rFonts w:ascii="Times New Roman" w:hAnsi="Times New Roman" w:cs="Times New Roman"/>
          <w:b/>
          <w:sz w:val="22"/>
          <w:szCs w:val="22"/>
        </w:rPr>
        <w:t>:</w: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6"/>
          <w:sz w:val="22"/>
          <w:szCs w:val="22"/>
        </w:rPr>
        <w:object w:dxaOrig="6840" w:dyaOrig="580">
          <v:shape id="_x0000_i1032" type="#_x0000_t75" style="width:341.9pt;height:29.15pt" o:ole="">
            <v:imagedata r:id="rId28" o:title=""/>
          </v:shape>
          <o:OLEObject Type="Embed" ProgID="Equation.3" ShapeID="_x0000_i1032" DrawAspect="Content" ObjectID="_1330943461" r:id="rId29"/>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sz w:val="22"/>
          <w:szCs w:val="22"/>
        </w:rPr>
        <w:t>In the formula, the term ‘unit area’ refers to the size of the area, in the same units as those for the mean area per plant, on the basis of which density will be expressed. For example, if density is to be expressed per hectare, but the mean area per plant is in units of m</w:t>
      </w:r>
      <w:r w:rsidRPr="00B0712D">
        <w:rPr>
          <w:rFonts w:ascii="Times New Roman" w:hAnsi="Times New Roman" w:cs="Times New Roman"/>
          <w:sz w:val="22"/>
          <w:szCs w:val="22"/>
          <w:vertAlign w:val="superscript"/>
        </w:rPr>
        <w:t>2</w:t>
      </w:r>
      <w:r w:rsidRPr="00B0712D">
        <w:rPr>
          <w:rFonts w:ascii="Times New Roman" w:hAnsi="Times New Roman" w:cs="Times New Roman"/>
          <w:sz w:val="22"/>
          <w:szCs w:val="22"/>
        </w:rPr>
        <w:t>, the unit area value would be 10,000 (the number of m</w:t>
      </w:r>
      <w:r w:rsidRPr="00B0712D">
        <w:rPr>
          <w:rFonts w:ascii="Times New Roman" w:hAnsi="Times New Roman" w:cs="Times New Roman"/>
          <w:sz w:val="22"/>
          <w:szCs w:val="22"/>
          <w:vertAlign w:val="superscript"/>
        </w:rPr>
        <w:t>2</w:t>
      </w:r>
      <w:r w:rsidRPr="00B0712D">
        <w:rPr>
          <w:rFonts w:ascii="Times New Roman" w:hAnsi="Times New Roman" w:cs="Times New Roman"/>
          <w:sz w:val="22"/>
          <w:szCs w:val="22"/>
        </w:rPr>
        <w:t xml:space="preserve"> in a hectare).</w: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7660" w:dyaOrig="580">
          <v:shape id="_x0000_i1033" type="#_x0000_t75" style="width:382.95pt;height:29.15pt" o:ole="">
            <v:imagedata r:id="rId30" o:title=""/>
          </v:shape>
          <o:OLEObject Type="Embed" ProgID="Equation.3" ShapeID="_x0000_i1033" DrawAspect="Content" ObjectID="_1330943462" r:id="rId31"/>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6979" w:dyaOrig="580">
          <v:shape id="_x0000_i1034" type="#_x0000_t75" style="width:348.95pt;height:29.15pt" o:ole="">
            <v:imagedata r:id="rId32" o:title=""/>
          </v:shape>
          <o:OLEObject Type="Embed" ProgID="Equation.3" ShapeID="_x0000_i1034" DrawAspect="Content" ObjectID="_1330943463" r:id="rId33"/>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10"/>
          <w:sz w:val="22"/>
          <w:szCs w:val="22"/>
        </w:rPr>
        <w:object w:dxaOrig="7280" w:dyaOrig="320">
          <v:shape id="_x0000_i1035" type="#_x0000_t75" style="width:364pt;height:15.9pt" o:ole="">
            <v:imagedata r:id="rId34" o:title=""/>
          </v:shape>
          <o:OLEObject Type="Embed" ProgID="Equation.3" ShapeID="_x0000_i1035" DrawAspect="Content" ObjectID="_1330943464" r:id="rId35"/>
        </w:object>
      </w:r>
      <w:r w:rsidRPr="00B0712D">
        <w:rPr>
          <w:rFonts w:ascii="Times New Roman" w:hAnsi="Times New Roman" w:cs="Times New Roman"/>
          <w:sz w:val="22"/>
          <w:szCs w:val="22"/>
        </w:rPr>
        <w:t>\</w: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8320" w:dyaOrig="580">
          <v:shape id="_x0000_i1036" type="#_x0000_t75" style="width:416.1pt;height:29.15pt" o:ole="">
            <v:imagedata r:id="rId36" o:title=""/>
          </v:shape>
          <o:OLEObject Type="Embed" ProgID="Equation.3" ShapeID="_x0000_i1036" DrawAspect="Content" ObjectID="_1330943465" r:id="rId37"/>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8480" w:dyaOrig="580">
          <v:shape id="_x0000_i1037" type="#_x0000_t75" style="width:424.05pt;height:29.15pt" o:ole="">
            <v:imagedata r:id="rId38" o:title=""/>
          </v:shape>
          <o:OLEObject Type="Embed" ProgID="Equation.3" ShapeID="_x0000_i1037" DrawAspect="Content" ObjectID="_1330943466" r:id="rId39"/>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24"/>
          <w:sz w:val="22"/>
          <w:szCs w:val="22"/>
        </w:rPr>
        <w:object w:dxaOrig="8900" w:dyaOrig="580">
          <v:shape id="_x0000_i1038" type="#_x0000_t75" style="width:444.8pt;height:29.15pt" o:ole="">
            <v:imagedata r:id="rId40" o:title=""/>
          </v:shape>
          <o:OLEObject Type="Embed" ProgID="Equation.3" ShapeID="_x0000_i1038" DrawAspect="Content" ObjectID="_1330943467" r:id="rId41"/>
        </w:objec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position w:val="-16"/>
          <w:sz w:val="22"/>
          <w:szCs w:val="22"/>
        </w:rPr>
        <w:object w:dxaOrig="7980" w:dyaOrig="480">
          <v:shape id="_x0000_i1039" type="#_x0000_t75" style="width:398.85pt;height:23.85pt" o:ole="">
            <v:imagedata r:id="rId26" o:title=""/>
          </v:shape>
          <o:OLEObject Type="Embed" ProgID="Equation.3" ShapeID="_x0000_i1039" DrawAspect="Content" ObjectID="_1330943468" r:id="rId42"/>
        </w:object>
      </w:r>
    </w:p>
    <w:p w:rsidR="004346A3" w:rsidRPr="00B0712D" w:rsidRDefault="004346A3" w:rsidP="004346A3">
      <w:pPr>
        <w:pStyle w:val="PlainText"/>
        <w:spacing w:after="120"/>
        <w:rPr>
          <w:rFonts w:ascii="Times New Roman" w:hAnsi="Times New Roman" w:cs="Times New Roman"/>
          <w:b/>
          <w:sz w:val="22"/>
          <w:szCs w:val="22"/>
          <w:u w:val="single"/>
        </w:rPr>
      </w:pPr>
      <w:r w:rsidRPr="00B0712D">
        <w:rPr>
          <w:rFonts w:ascii="Times New Roman" w:hAnsi="Times New Roman" w:cs="Times New Roman"/>
          <w:b/>
          <w:sz w:val="22"/>
          <w:szCs w:val="22"/>
          <w:u w:val="single"/>
        </w:rPr>
        <w:br w:type="page"/>
      </w:r>
      <w:r w:rsidRPr="00B0712D">
        <w:rPr>
          <w:rFonts w:ascii="Times New Roman" w:hAnsi="Times New Roman" w:cs="Times New Roman"/>
          <w:b/>
          <w:sz w:val="22"/>
          <w:szCs w:val="22"/>
          <w:u w:val="single"/>
        </w:rPr>
        <w:lastRenderedPageBreak/>
        <w:t>Definitions of Species Diversity and Dispersion</w:t>
      </w:r>
      <w:r w:rsidRPr="00B0712D">
        <w:rPr>
          <w:rFonts w:ascii="Times New Roman" w:hAnsi="Times New Roman" w:cs="Times New Roman"/>
          <w:sz w:val="22"/>
          <w:szCs w:val="22"/>
        </w:rPr>
        <w:t xml:space="preserve"> (Brower </w:t>
      </w:r>
      <w:r w:rsidRPr="00B0712D">
        <w:rPr>
          <w:rFonts w:ascii="Times New Roman" w:hAnsi="Times New Roman" w:cs="Times New Roman"/>
          <w:i/>
          <w:sz w:val="22"/>
          <w:szCs w:val="22"/>
        </w:rPr>
        <w:t>et al.</w:t>
      </w:r>
      <w:r w:rsidRPr="00B0712D">
        <w:rPr>
          <w:rFonts w:ascii="Times New Roman" w:hAnsi="Times New Roman" w:cs="Times New Roman"/>
          <w:sz w:val="22"/>
          <w:szCs w:val="22"/>
        </w:rPr>
        <w:t xml:space="preserve"> 1998)</w: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sz w:val="22"/>
          <w:szCs w:val="22"/>
        </w:rPr>
        <w:t>Shannon-Wiener Index (</w:t>
      </w:r>
      <w:r w:rsidRPr="00B0712D">
        <w:rPr>
          <w:rFonts w:ascii="Times New Roman" w:hAnsi="Times New Roman" w:cs="Times New Roman"/>
          <w:position w:val="-4"/>
          <w:sz w:val="22"/>
          <w:szCs w:val="22"/>
        </w:rPr>
        <w:object w:dxaOrig="300" w:dyaOrig="240">
          <v:shape id="_x0000_i1040" type="#_x0000_t75" style="width:15pt;height:11.95pt" o:ole="">
            <v:imagedata r:id="rId43" o:title=""/>
          </v:shape>
          <o:OLEObject Type="Embed" ProgID="Equation.3" ShapeID="_x0000_i1040" DrawAspect="Content" ObjectID="_1330943469" r:id="rId44"/>
        </w:object>
      </w:r>
      <w:r w:rsidRPr="00B0712D">
        <w:rPr>
          <w:rFonts w:ascii="Times New Roman" w:hAnsi="Times New Roman" w:cs="Times New Roman"/>
          <w:sz w:val="22"/>
          <w:szCs w:val="22"/>
        </w:rPr>
        <w:t>)</w:t>
      </w:r>
    </w:p>
    <w:p w:rsidR="004346A3" w:rsidRPr="00B0712D" w:rsidRDefault="004346A3" w:rsidP="004346A3">
      <w:pPr>
        <w:pStyle w:val="PlainText"/>
        <w:spacing w:after="120"/>
        <w:rPr>
          <w:rFonts w:ascii="Times New Roman" w:hAnsi="Times New Roman" w:cs="Times New Roman"/>
          <w:b/>
          <w:sz w:val="22"/>
          <w:szCs w:val="22"/>
        </w:rPr>
      </w:pPr>
      <w:r w:rsidRPr="00B0712D">
        <w:rPr>
          <w:rFonts w:ascii="Times New Roman" w:hAnsi="Times New Roman" w:cs="Times New Roman"/>
          <w:b/>
          <w:position w:val="-16"/>
          <w:sz w:val="22"/>
          <w:szCs w:val="22"/>
        </w:rPr>
        <w:object w:dxaOrig="1800" w:dyaOrig="460">
          <v:shape id="_x0000_i1041" type="#_x0000_t75" style="width:90.1pt;height:22.95pt" o:ole="">
            <v:imagedata r:id="rId45" o:title=""/>
          </v:shape>
          <o:OLEObject Type="Embed" ProgID="Equation.3" ShapeID="_x0000_i1041" DrawAspect="Content" ObjectID="_1330943470" r:id="rId46"/>
        </w:object>
      </w:r>
      <w:r w:rsidRPr="00B0712D">
        <w:rPr>
          <w:rFonts w:ascii="Times New Roman" w:hAnsi="Times New Roman" w:cs="Times New Roman"/>
          <w:b/>
          <w:sz w:val="22"/>
          <w:szCs w:val="22"/>
        </w:rPr>
        <w:t xml:space="preserve"> </w:t>
      </w:r>
    </w:p>
    <w:p w:rsidR="004346A3" w:rsidRPr="00B0712D" w:rsidRDefault="004346A3" w:rsidP="004346A3">
      <w:pPr>
        <w:pStyle w:val="PlainText"/>
        <w:spacing w:after="120"/>
        <w:ind w:left="720"/>
        <w:rPr>
          <w:rFonts w:ascii="Times New Roman" w:hAnsi="Times New Roman" w:cs="Times New Roman"/>
          <w:sz w:val="22"/>
          <w:szCs w:val="22"/>
        </w:rPr>
      </w:pPr>
      <w:r w:rsidRPr="00B0712D">
        <w:rPr>
          <w:rFonts w:ascii="Times New Roman" w:hAnsi="Times New Roman" w:cs="Times New Roman"/>
          <w:sz w:val="22"/>
          <w:szCs w:val="22"/>
        </w:rPr>
        <w:t xml:space="preserve">Where: </w:t>
      </w:r>
      <w:r w:rsidRPr="00B0712D">
        <w:rPr>
          <w:rFonts w:ascii="Times New Roman" w:hAnsi="Times New Roman" w:cs="Times New Roman"/>
          <w:position w:val="-10"/>
          <w:sz w:val="22"/>
          <w:szCs w:val="22"/>
        </w:rPr>
        <w:object w:dxaOrig="260" w:dyaOrig="320">
          <v:shape id="_x0000_i1042" type="#_x0000_t75" style="width:12.8pt;height:15.9pt" o:ole="">
            <v:imagedata r:id="rId47" o:title=""/>
          </v:shape>
          <o:OLEObject Type="Embed" ProgID="Equation.3" ShapeID="_x0000_i1042" DrawAspect="Content" ObjectID="_1330943471" r:id="rId48"/>
        </w:object>
      </w:r>
      <w:r w:rsidRPr="00B0712D">
        <w:rPr>
          <w:rFonts w:ascii="Times New Roman" w:hAnsi="Times New Roman" w:cs="Times New Roman"/>
          <w:sz w:val="22"/>
          <w:szCs w:val="22"/>
        </w:rPr>
        <w:t>is the number of individuals of one species divided by the total number of all individuals in the sample (</w:t>
      </w:r>
      <w:r w:rsidRPr="00B0712D">
        <w:rPr>
          <w:rFonts w:ascii="Times New Roman" w:hAnsi="Times New Roman" w:cs="Times New Roman"/>
          <w:position w:val="-10"/>
          <w:sz w:val="22"/>
          <w:szCs w:val="22"/>
        </w:rPr>
        <w:object w:dxaOrig="260" w:dyaOrig="320">
          <v:shape id="_x0000_i1043" type="#_x0000_t75" style="width:12.8pt;height:15.9pt" o:ole="">
            <v:imagedata r:id="rId49" o:title=""/>
          </v:shape>
          <o:OLEObject Type="Embed" ProgID="Equation.3" ShapeID="_x0000_i1043" DrawAspect="Content" ObjectID="_1330943472" r:id="rId50"/>
        </w:object>
      </w:r>
      <w:r w:rsidRPr="00B0712D">
        <w:rPr>
          <w:rFonts w:ascii="Times New Roman" w:hAnsi="Times New Roman" w:cs="Times New Roman"/>
          <w:sz w:val="22"/>
          <w:szCs w:val="22"/>
        </w:rPr>
        <w:t>=</w:t>
      </w:r>
      <w:proofErr w:type="spellStart"/>
      <w:r w:rsidRPr="00B0712D">
        <w:rPr>
          <w:rFonts w:ascii="Times New Roman" w:hAnsi="Times New Roman" w:cs="Times New Roman"/>
          <w:sz w:val="22"/>
          <w:szCs w:val="22"/>
        </w:rPr>
        <w:t>n</w:t>
      </w:r>
      <w:r w:rsidRPr="00B0712D">
        <w:rPr>
          <w:rFonts w:ascii="Times New Roman" w:hAnsi="Times New Roman" w:cs="Times New Roman"/>
          <w:sz w:val="22"/>
          <w:szCs w:val="22"/>
          <w:vertAlign w:val="subscript"/>
        </w:rPr>
        <w:t>i</w:t>
      </w:r>
      <w:proofErr w:type="spellEnd"/>
      <w:r w:rsidRPr="00B0712D">
        <w:rPr>
          <w:rFonts w:ascii="Times New Roman" w:hAnsi="Times New Roman" w:cs="Times New Roman"/>
          <w:sz w:val="22"/>
          <w:szCs w:val="22"/>
        </w:rPr>
        <w:t xml:space="preserve">/N), </w:t>
      </w:r>
      <w:proofErr w:type="spellStart"/>
      <w:r w:rsidRPr="00B0712D">
        <w:rPr>
          <w:rFonts w:ascii="Times New Roman" w:hAnsi="Times New Roman" w:cs="Times New Roman"/>
          <w:sz w:val="22"/>
          <w:szCs w:val="22"/>
        </w:rPr>
        <w:t>ln</w:t>
      </w:r>
      <w:proofErr w:type="spellEnd"/>
      <w:r w:rsidRPr="00B0712D">
        <w:rPr>
          <w:rFonts w:ascii="Times New Roman" w:hAnsi="Times New Roman" w:cs="Times New Roman"/>
          <w:sz w:val="22"/>
          <w:szCs w:val="22"/>
        </w:rPr>
        <w:t xml:space="preserve"> = natural logarithm, and s = total number of species in the community.</w:t>
      </w:r>
    </w:p>
    <w:p w:rsidR="004346A3" w:rsidRPr="00B0712D" w:rsidRDefault="004346A3" w:rsidP="004346A3">
      <w:pPr>
        <w:pStyle w:val="PlainText"/>
        <w:spacing w:after="120"/>
        <w:rPr>
          <w:rFonts w:ascii="Times New Roman" w:hAnsi="Times New Roman" w:cs="Times New Roman"/>
          <w:sz w:val="22"/>
          <w:szCs w:val="22"/>
        </w:rPr>
      </w:pPr>
      <w:r w:rsidRPr="00B0712D">
        <w:rPr>
          <w:rFonts w:ascii="Times New Roman" w:hAnsi="Times New Roman" w:cs="Times New Roman"/>
          <w:sz w:val="22"/>
          <w:szCs w:val="22"/>
        </w:rPr>
        <w:t>Morisita’s Index of Dispersion (</w:t>
      </w:r>
      <w:r w:rsidRPr="00B0712D">
        <w:rPr>
          <w:rFonts w:ascii="Times New Roman" w:hAnsi="Times New Roman" w:cs="Times New Roman"/>
          <w:position w:val="-10"/>
          <w:sz w:val="22"/>
          <w:szCs w:val="22"/>
        </w:rPr>
        <w:object w:dxaOrig="220" w:dyaOrig="320">
          <v:shape id="_x0000_i1044" type="#_x0000_t75" style="width:11.05pt;height:15.9pt" o:ole="">
            <v:imagedata r:id="rId51" o:title=""/>
          </v:shape>
          <o:OLEObject Type="Embed" ProgID="Equation.3" ShapeID="_x0000_i1044" DrawAspect="Content" ObjectID="_1330943473" r:id="rId52"/>
        </w:object>
      </w:r>
      <w:r w:rsidRPr="00B0712D">
        <w:rPr>
          <w:rFonts w:ascii="Times New Roman" w:hAnsi="Times New Roman" w:cs="Times New Roman"/>
          <w:sz w:val="22"/>
          <w:szCs w:val="22"/>
        </w:rPr>
        <w:t>)</w:t>
      </w:r>
    </w:p>
    <w:p w:rsidR="004346A3" w:rsidRPr="00B0712D" w:rsidRDefault="004346A3" w:rsidP="004346A3">
      <w:pPr>
        <w:pStyle w:val="PlainText"/>
        <w:spacing w:after="120"/>
        <w:rPr>
          <w:rFonts w:ascii="Times New Roman" w:hAnsi="Times New Roman" w:cs="Times New Roman"/>
          <w:b/>
          <w:sz w:val="22"/>
          <w:szCs w:val="22"/>
          <w:u w:val="single"/>
        </w:rPr>
      </w:pPr>
      <w:r w:rsidRPr="00B0712D">
        <w:rPr>
          <w:rFonts w:ascii="Times New Roman" w:hAnsi="Times New Roman" w:cs="Times New Roman"/>
          <w:b/>
          <w:position w:val="-26"/>
          <w:sz w:val="22"/>
          <w:szCs w:val="22"/>
        </w:rPr>
        <w:object w:dxaOrig="2500" w:dyaOrig="639">
          <v:shape id="_x0000_i1045" type="#_x0000_t75" style="width:125pt;height:31.8pt" o:ole="">
            <v:imagedata r:id="rId53" o:title=""/>
          </v:shape>
          <o:OLEObject Type="Embed" ProgID="Equation.3" ShapeID="_x0000_i1045" DrawAspect="Content" ObjectID="_1330943474" r:id="rId54"/>
        </w:object>
      </w:r>
    </w:p>
    <w:p w:rsidR="004346A3" w:rsidRPr="00B0712D" w:rsidRDefault="004346A3" w:rsidP="004346A3">
      <w:pPr>
        <w:pStyle w:val="PlainText"/>
        <w:spacing w:after="120"/>
        <w:ind w:left="720"/>
        <w:rPr>
          <w:rFonts w:ascii="Times New Roman" w:hAnsi="Times New Roman" w:cs="Times New Roman"/>
          <w:sz w:val="22"/>
          <w:szCs w:val="22"/>
        </w:rPr>
      </w:pPr>
      <w:r w:rsidRPr="00B0712D">
        <w:rPr>
          <w:rFonts w:ascii="Times New Roman" w:hAnsi="Times New Roman" w:cs="Times New Roman"/>
          <w:sz w:val="22"/>
          <w:szCs w:val="22"/>
        </w:rPr>
        <w:t xml:space="preserve">Where: </w:t>
      </w:r>
      <w:r w:rsidRPr="00B0712D">
        <w:rPr>
          <w:rFonts w:ascii="Times New Roman" w:hAnsi="Times New Roman" w:cs="Times New Roman"/>
          <w:position w:val="-4"/>
          <w:sz w:val="22"/>
          <w:szCs w:val="22"/>
        </w:rPr>
        <w:object w:dxaOrig="200" w:dyaOrig="200">
          <v:shape id="_x0000_i1046" type="#_x0000_t75" style="width:10.15pt;height:10.15pt" o:ole="">
            <v:imagedata r:id="rId55" o:title=""/>
          </v:shape>
          <o:OLEObject Type="Embed" ProgID="Equation.3" ShapeID="_x0000_i1046" DrawAspect="Content" ObjectID="_1330943475" r:id="rId56"/>
        </w:object>
      </w:r>
      <w:r w:rsidRPr="00B0712D">
        <w:rPr>
          <w:rFonts w:ascii="Times New Roman" w:hAnsi="Times New Roman" w:cs="Times New Roman"/>
          <w:sz w:val="22"/>
          <w:szCs w:val="22"/>
        </w:rPr>
        <w:t xml:space="preserve">is the number of quadrats, </w:t>
      </w:r>
      <w:r w:rsidRPr="00B0712D">
        <w:rPr>
          <w:rFonts w:ascii="Times New Roman" w:hAnsi="Times New Roman" w:cs="Times New Roman"/>
          <w:position w:val="-4"/>
          <w:sz w:val="22"/>
          <w:szCs w:val="22"/>
        </w:rPr>
        <w:object w:dxaOrig="240" w:dyaOrig="240">
          <v:shape id="_x0000_i1047" type="#_x0000_t75" style="width:11.95pt;height:11.95pt" o:ole="">
            <v:imagedata r:id="rId57" o:title=""/>
          </v:shape>
          <o:OLEObject Type="Embed" ProgID="Equation.3" ShapeID="_x0000_i1047" DrawAspect="Content" ObjectID="_1330943476" r:id="rId58"/>
        </w:object>
      </w:r>
      <w:r w:rsidRPr="00B0712D">
        <w:rPr>
          <w:rFonts w:ascii="Times New Roman" w:hAnsi="Times New Roman" w:cs="Times New Roman"/>
          <w:sz w:val="22"/>
          <w:szCs w:val="22"/>
        </w:rPr>
        <w:t xml:space="preserve"> is the total number of individuals counted in all </w:t>
      </w:r>
      <w:r w:rsidRPr="00B0712D">
        <w:rPr>
          <w:rFonts w:ascii="Times New Roman" w:hAnsi="Times New Roman" w:cs="Times New Roman"/>
          <w:position w:val="-4"/>
          <w:sz w:val="22"/>
          <w:szCs w:val="22"/>
        </w:rPr>
        <w:object w:dxaOrig="200" w:dyaOrig="200">
          <v:shape id="_x0000_i1048" type="#_x0000_t75" style="width:10.15pt;height:10.15pt" o:ole="">
            <v:imagedata r:id="rId55" o:title=""/>
          </v:shape>
          <o:OLEObject Type="Embed" ProgID="Equation.3" ShapeID="_x0000_i1048" DrawAspect="Content" ObjectID="_1330943477" r:id="rId59"/>
        </w:object>
      </w:r>
      <w:r w:rsidRPr="00B0712D">
        <w:rPr>
          <w:rFonts w:ascii="Times New Roman" w:hAnsi="Times New Roman" w:cs="Times New Roman"/>
          <w:sz w:val="22"/>
          <w:szCs w:val="22"/>
        </w:rPr>
        <w:t xml:space="preserve">quadrats, and </w:t>
      </w:r>
      <w:r w:rsidRPr="00B0712D">
        <w:rPr>
          <w:rFonts w:ascii="Times New Roman" w:hAnsi="Times New Roman" w:cs="Times New Roman"/>
          <w:position w:val="-10"/>
          <w:sz w:val="22"/>
          <w:szCs w:val="22"/>
        </w:rPr>
        <w:object w:dxaOrig="540" w:dyaOrig="360">
          <v:shape id="_x0000_i1049" type="#_x0000_t75" style="width:26.95pt;height:18.1pt" o:ole="">
            <v:imagedata r:id="rId60" o:title=""/>
          </v:shape>
          <o:OLEObject Type="Embed" ProgID="Equation.3" ShapeID="_x0000_i1049" DrawAspect="Content" ObjectID="_1330943478" r:id="rId61"/>
        </w:object>
      </w:r>
      <w:r w:rsidRPr="00B0712D">
        <w:rPr>
          <w:rFonts w:ascii="Times New Roman" w:hAnsi="Times New Roman" w:cs="Times New Roman"/>
          <w:sz w:val="22"/>
          <w:szCs w:val="22"/>
        </w:rPr>
        <w:t>is the squares of the numbers of individuals per quadrat, summed over all quadrats.</w:t>
      </w:r>
    </w:p>
    <w:p w:rsidR="004346A3" w:rsidRPr="00B0712D" w:rsidRDefault="004346A3" w:rsidP="00A11474">
      <w:pPr>
        <w:pStyle w:val="PlainText"/>
        <w:spacing w:after="120"/>
        <w:ind w:firstLine="720"/>
        <w:rPr>
          <w:rFonts w:ascii="Times New Roman" w:hAnsi="Times New Roman" w:cs="Times New Roman"/>
          <w:sz w:val="22"/>
          <w:szCs w:val="22"/>
        </w:rPr>
      </w:pPr>
    </w:p>
    <w:p w:rsidR="00AC484F" w:rsidRDefault="00AC484F" w:rsidP="00A11474">
      <w:pPr>
        <w:pStyle w:val="PlainText"/>
        <w:spacing w:after="120"/>
        <w:ind w:firstLine="720"/>
        <w:rPr>
          <w:rFonts w:ascii="Arial" w:hAnsi="Arial" w:cs="Arial"/>
          <w:sz w:val="22"/>
          <w:szCs w:val="22"/>
        </w:rPr>
      </w:pPr>
    </w:p>
    <w:sectPr w:rsidR="00AC484F" w:rsidSect="00E643D5">
      <w:footerReference w:type="even" r:id="rId62"/>
      <w:footerReference w:type="default" r:id="rId63"/>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400" w:rsidRDefault="00926400">
      <w:r>
        <w:separator/>
      </w:r>
    </w:p>
  </w:endnote>
  <w:endnote w:type="continuationSeparator" w:id="0">
    <w:p w:rsidR="00926400" w:rsidRDefault="00926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489" w:rsidRDefault="00FB4489" w:rsidP="001E3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4489" w:rsidRDefault="00FB4489" w:rsidP="00CE72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489" w:rsidRPr="00863ABB" w:rsidRDefault="00FB4489" w:rsidP="001E3E88">
    <w:pPr>
      <w:pStyle w:val="Footer"/>
      <w:framePr w:wrap="around" w:vAnchor="text" w:hAnchor="margin" w:xAlign="right" w:y="1"/>
      <w:rPr>
        <w:rStyle w:val="PageNumber"/>
        <w:rFonts w:ascii="Times New Roman" w:hAnsi="Times New Roman"/>
      </w:rPr>
    </w:pPr>
    <w:r w:rsidRPr="00863ABB">
      <w:rPr>
        <w:rStyle w:val="PageNumber"/>
        <w:rFonts w:ascii="Times New Roman" w:hAnsi="Times New Roman"/>
      </w:rPr>
      <w:fldChar w:fldCharType="begin"/>
    </w:r>
    <w:r w:rsidRPr="00863ABB">
      <w:rPr>
        <w:rStyle w:val="PageNumber"/>
        <w:rFonts w:ascii="Times New Roman" w:hAnsi="Times New Roman"/>
      </w:rPr>
      <w:instrText xml:space="preserve">PAGE  </w:instrText>
    </w:r>
    <w:r w:rsidRPr="00863ABB">
      <w:rPr>
        <w:rStyle w:val="PageNumber"/>
        <w:rFonts w:ascii="Times New Roman" w:hAnsi="Times New Roman"/>
      </w:rPr>
      <w:fldChar w:fldCharType="separate"/>
    </w:r>
    <w:r w:rsidR="00445C77">
      <w:rPr>
        <w:rStyle w:val="PageNumber"/>
        <w:rFonts w:ascii="Times New Roman" w:hAnsi="Times New Roman"/>
        <w:noProof/>
      </w:rPr>
      <w:t>12</w:t>
    </w:r>
    <w:r w:rsidRPr="00863ABB">
      <w:rPr>
        <w:rStyle w:val="PageNumber"/>
        <w:rFonts w:ascii="Times New Roman" w:hAnsi="Times New Roman"/>
      </w:rPr>
      <w:fldChar w:fldCharType="end"/>
    </w:r>
  </w:p>
  <w:p w:rsidR="00FB4489" w:rsidRDefault="00FB4489" w:rsidP="00CE72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400" w:rsidRDefault="00926400">
      <w:r>
        <w:separator/>
      </w:r>
    </w:p>
  </w:footnote>
  <w:footnote w:type="continuationSeparator" w:id="0">
    <w:p w:rsidR="00926400" w:rsidRDefault="00926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B3C"/>
    <w:multiLevelType w:val="hybridMultilevel"/>
    <w:tmpl w:val="2CA668FE"/>
    <w:lvl w:ilvl="0" w:tplc="058E6C4C">
      <w:start w:val="1"/>
      <w:numFmt w:val="upperLetter"/>
      <w:lvlText w:val="%1."/>
      <w:lvlJc w:val="left"/>
      <w:pPr>
        <w:tabs>
          <w:tab w:val="num" w:pos="36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64CC8"/>
    <w:multiLevelType w:val="multilevel"/>
    <w:tmpl w:val="6424495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0105A6"/>
    <w:multiLevelType w:val="hybridMultilevel"/>
    <w:tmpl w:val="3D843E8E"/>
    <w:lvl w:ilvl="0" w:tplc="04090001">
      <w:start w:val="1"/>
      <w:numFmt w:val="bullet"/>
      <w:lvlText w:val=""/>
      <w:lvlJc w:val="left"/>
      <w:pPr>
        <w:tabs>
          <w:tab w:val="num" w:pos="720"/>
        </w:tabs>
        <w:ind w:left="720" w:hanging="360"/>
      </w:pPr>
      <w:rPr>
        <w:rFonts w:ascii="Symbol" w:hAnsi="Symbol" w:hint="default"/>
      </w:rPr>
    </w:lvl>
    <w:lvl w:ilvl="1" w:tplc="7BD4E176">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586640"/>
    <w:multiLevelType w:val="multilevel"/>
    <w:tmpl w:val="B01CAF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BA3648"/>
    <w:multiLevelType w:val="multilevel"/>
    <w:tmpl w:val="0868BDA8"/>
    <w:lvl w:ilvl="0">
      <w:start w:val="1"/>
      <w:numFmt w:val="upperLetter"/>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683779"/>
    <w:multiLevelType w:val="hybridMultilevel"/>
    <w:tmpl w:val="505AE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37302F"/>
    <w:multiLevelType w:val="hybridMultilevel"/>
    <w:tmpl w:val="5D062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5D3ADC"/>
    <w:multiLevelType w:val="hybridMultilevel"/>
    <w:tmpl w:val="B01CAF76"/>
    <w:lvl w:ilvl="0" w:tplc="2742926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7C429F"/>
    <w:multiLevelType w:val="multilevel"/>
    <w:tmpl w:val="66B23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72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6AC6B3B"/>
    <w:multiLevelType w:val="hybridMultilevel"/>
    <w:tmpl w:val="111A528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2BF341A"/>
    <w:multiLevelType w:val="hybridMultilevel"/>
    <w:tmpl w:val="2FF04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D567E4"/>
    <w:multiLevelType w:val="multilevel"/>
    <w:tmpl w:val="246A722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7483ECD"/>
    <w:multiLevelType w:val="hybridMultilevel"/>
    <w:tmpl w:val="04B4B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200D4F"/>
    <w:multiLevelType w:val="hybridMultilevel"/>
    <w:tmpl w:val="357A0EAC"/>
    <w:lvl w:ilvl="0" w:tplc="04090001">
      <w:start w:val="1"/>
      <w:numFmt w:val="bullet"/>
      <w:lvlText w:val=""/>
      <w:lvlJc w:val="left"/>
      <w:pPr>
        <w:tabs>
          <w:tab w:val="num" w:pos="720"/>
        </w:tabs>
        <w:ind w:left="720" w:hanging="360"/>
      </w:pPr>
      <w:rPr>
        <w:rFonts w:ascii="Symbol" w:hAnsi="Symbol" w:hint="default"/>
      </w:rPr>
    </w:lvl>
    <w:lvl w:ilvl="1" w:tplc="5FF25DC6">
      <w:start w:val="1"/>
      <w:numFmt w:val="upperLetter"/>
      <w:lvlText w:val="%2."/>
      <w:lvlJc w:val="left"/>
      <w:pPr>
        <w:tabs>
          <w:tab w:val="num" w:pos="108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F0073D"/>
    <w:multiLevelType w:val="hybridMultilevel"/>
    <w:tmpl w:val="CE52B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727767"/>
    <w:multiLevelType w:val="hybridMultilevel"/>
    <w:tmpl w:val="19C0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030E25"/>
    <w:multiLevelType w:val="hybridMultilevel"/>
    <w:tmpl w:val="CD4C6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EF33E7"/>
    <w:multiLevelType w:val="hybridMultilevel"/>
    <w:tmpl w:val="A8F68A9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D4E0769"/>
    <w:multiLevelType w:val="hybridMultilevel"/>
    <w:tmpl w:val="D6C6F4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0105501"/>
    <w:multiLevelType w:val="multilevel"/>
    <w:tmpl w:val="1BF292D0"/>
    <w:lvl w:ilvl="0">
      <w:start w:val="1"/>
      <w:numFmt w:val="upperLetter"/>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0A41257"/>
    <w:multiLevelType w:val="hybridMultilevel"/>
    <w:tmpl w:val="770C8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17B3FD6"/>
    <w:multiLevelType w:val="multilevel"/>
    <w:tmpl w:val="483E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BB471E"/>
    <w:multiLevelType w:val="hybridMultilevel"/>
    <w:tmpl w:val="246A7226"/>
    <w:lvl w:ilvl="0" w:tplc="6DF6E8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555D38"/>
    <w:multiLevelType w:val="hybridMultilevel"/>
    <w:tmpl w:val="0868BDA8"/>
    <w:lvl w:ilvl="0" w:tplc="058E6C4C">
      <w:start w:val="1"/>
      <w:numFmt w:val="upperLetter"/>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BE7230"/>
    <w:multiLevelType w:val="multilevel"/>
    <w:tmpl w:val="DE08893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97F4FCF"/>
    <w:multiLevelType w:val="multilevel"/>
    <w:tmpl w:val="61626C8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0F7377"/>
    <w:multiLevelType w:val="multilevel"/>
    <w:tmpl w:val="BBFEA56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B46063A"/>
    <w:multiLevelType w:val="multilevel"/>
    <w:tmpl w:val="49883C0E"/>
    <w:lvl w:ilvl="0">
      <w:start w:val="1"/>
      <w:numFmt w:val="upperLetter"/>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D4C32EB"/>
    <w:multiLevelType w:val="multilevel"/>
    <w:tmpl w:val="5988423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1654B1"/>
    <w:multiLevelType w:val="multilevel"/>
    <w:tmpl w:val="56C6812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0A93ACB"/>
    <w:multiLevelType w:val="hybridMultilevel"/>
    <w:tmpl w:val="7A4C51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0FF0B57"/>
    <w:multiLevelType w:val="multilevel"/>
    <w:tmpl w:val="AFA03E6E"/>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360"/>
        </w:tabs>
        <w:ind w:left="72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1236324"/>
    <w:multiLevelType w:val="multilevel"/>
    <w:tmpl w:val="2CA668FE"/>
    <w:lvl w:ilvl="0">
      <w:start w:val="1"/>
      <w:numFmt w:val="upperLetter"/>
      <w:lvlText w:val="%1."/>
      <w:lvlJc w:val="left"/>
      <w:pPr>
        <w:tabs>
          <w:tab w:val="num" w:pos="36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4127830"/>
    <w:multiLevelType w:val="hybridMultilevel"/>
    <w:tmpl w:val="49883C0E"/>
    <w:lvl w:ilvl="0" w:tplc="058E6C4C">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5705C7"/>
    <w:multiLevelType w:val="multilevel"/>
    <w:tmpl w:val="49883C0E"/>
    <w:lvl w:ilvl="0">
      <w:start w:val="1"/>
      <w:numFmt w:val="upperLetter"/>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D641AC9"/>
    <w:multiLevelType w:val="multilevel"/>
    <w:tmpl w:val="66B23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72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02768F"/>
    <w:multiLevelType w:val="hybridMultilevel"/>
    <w:tmpl w:val="56C68128"/>
    <w:lvl w:ilvl="0" w:tplc="6DF6E8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23A1075"/>
    <w:multiLevelType w:val="hybridMultilevel"/>
    <w:tmpl w:val="1BF292D0"/>
    <w:lvl w:ilvl="0" w:tplc="4B381C76">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923F8A"/>
    <w:multiLevelType w:val="multilevel"/>
    <w:tmpl w:val="DBD88D4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108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88C229D"/>
    <w:multiLevelType w:val="hybridMultilevel"/>
    <w:tmpl w:val="59884234"/>
    <w:lvl w:ilvl="0" w:tplc="A9E439F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C96DF1"/>
    <w:multiLevelType w:val="multilevel"/>
    <w:tmpl w:val="2FF04F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F8F07F8"/>
    <w:multiLevelType w:val="hybridMultilevel"/>
    <w:tmpl w:val="BBFEA56A"/>
    <w:lvl w:ilvl="0" w:tplc="04090001">
      <w:start w:val="1"/>
      <w:numFmt w:val="bullet"/>
      <w:lvlText w:val=""/>
      <w:lvlJc w:val="left"/>
      <w:pPr>
        <w:tabs>
          <w:tab w:val="num" w:pos="720"/>
        </w:tabs>
        <w:ind w:left="720" w:hanging="360"/>
      </w:pPr>
      <w:rPr>
        <w:rFonts w:ascii="Symbol" w:hAnsi="Symbol" w:hint="default"/>
      </w:rPr>
    </w:lvl>
    <w:lvl w:ilvl="1" w:tplc="C05AD168">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F957E3"/>
    <w:multiLevelType w:val="multilevel"/>
    <w:tmpl w:val="BC30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48340D"/>
    <w:multiLevelType w:val="hybridMultilevel"/>
    <w:tmpl w:val="4AC6E5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A436D3"/>
    <w:multiLevelType w:val="hybridMultilevel"/>
    <w:tmpl w:val="FDF080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EB3EE8"/>
    <w:multiLevelType w:val="hybridMultilevel"/>
    <w:tmpl w:val="1178A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2"/>
  </w:num>
  <w:num w:numId="3">
    <w:abstractNumId w:val="5"/>
  </w:num>
  <w:num w:numId="4">
    <w:abstractNumId w:val="10"/>
  </w:num>
  <w:num w:numId="5">
    <w:abstractNumId w:val="18"/>
  </w:num>
  <w:num w:numId="6">
    <w:abstractNumId w:val="17"/>
  </w:num>
  <w:num w:numId="7">
    <w:abstractNumId w:val="30"/>
  </w:num>
  <w:num w:numId="8">
    <w:abstractNumId w:val="16"/>
  </w:num>
  <w:num w:numId="9">
    <w:abstractNumId w:val="2"/>
  </w:num>
  <w:num w:numId="10">
    <w:abstractNumId w:val="6"/>
  </w:num>
  <w:num w:numId="11">
    <w:abstractNumId w:val="12"/>
  </w:num>
  <w:num w:numId="12">
    <w:abstractNumId w:val="15"/>
  </w:num>
  <w:num w:numId="13">
    <w:abstractNumId w:val="14"/>
  </w:num>
  <w:num w:numId="14">
    <w:abstractNumId w:val="41"/>
  </w:num>
  <w:num w:numId="15">
    <w:abstractNumId w:val="9"/>
  </w:num>
  <w:num w:numId="16">
    <w:abstractNumId w:val="20"/>
  </w:num>
  <w:num w:numId="17">
    <w:abstractNumId w:val="13"/>
  </w:num>
  <w:num w:numId="18">
    <w:abstractNumId w:val="45"/>
  </w:num>
  <w:num w:numId="19">
    <w:abstractNumId w:val="25"/>
  </w:num>
  <w:num w:numId="20">
    <w:abstractNumId w:val="26"/>
  </w:num>
  <w:num w:numId="21">
    <w:abstractNumId w:val="39"/>
  </w:num>
  <w:num w:numId="22">
    <w:abstractNumId w:val="28"/>
  </w:num>
  <w:num w:numId="23">
    <w:abstractNumId w:val="7"/>
  </w:num>
  <w:num w:numId="24">
    <w:abstractNumId w:val="24"/>
  </w:num>
  <w:num w:numId="25">
    <w:abstractNumId w:val="3"/>
  </w:num>
  <w:num w:numId="26">
    <w:abstractNumId w:val="37"/>
  </w:num>
  <w:num w:numId="27">
    <w:abstractNumId w:val="19"/>
  </w:num>
  <w:num w:numId="28">
    <w:abstractNumId w:val="38"/>
  </w:num>
  <w:num w:numId="29">
    <w:abstractNumId w:val="1"/>
  </w:num>
  <w:num w:numId="30">
    <w:abstractNumId w:val="33"/>
  </w:num>
  <w:num w:numId="31">
    <w:abstractNumId w:val="27"/>
  </w:num>
  <w:num w:numId="32">
    <w:abstractNumId w:val="0"/>
  </w:num>
  <w:num w:numId="33">
    <w:abstractNumId w:val="44"/>
  </w:num>
  <w:num w:numId="34">
    <w:abstractNumId w:val="34"/>
  </w:num>
  <w:num w:numId="35">
    <w:abstractNumId w:val="23"/>
  </w:num>
  <w:num w:numId="36">
    <w:abstractNumId w:val="40"/>
  </w:num>
  <w:num w:numId="37">
    <w:abstractNumId w:val="31"/>
  </w:num>
  <w:num w:numId="38">
    <w:abstractNumId w:val="22"/>
  </w:num>
  <w:num w:numId="39">
    <w:abstractNumId w:val="11"/>
  </w:num>
  <w:num w:numId="40">
    <w:abstractNumId w:val="43"/>
  </w:num>
  <w:num w:numId="41">
    <w:abstractNumId w:val="36"/>
  </w:num>
  <w:num w:numId="42">
    <w:abstractNumId w:val="29"/>
  </w:num>
  <w:num w:numId="43">
    <w:abstractNumId w:val="32"/>
  </w:num>
  <w:num w:numId="44">
    <w:abstractNumId w:val="4"/>
  </w:num>
  <w:num w:numId="45">
    <w:abstractNumId w:val="35"/>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embedSystemFonts/>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A10"/>
    <w:rsid w:val="000023D9"/>
    <w:rsid w:val="00010547"/>
    <w:rsid w:val="000140B4"/>
    <w:rsid w:val="00020EC9"/>
    <w:rsid w:val="00026221"/>
    <w:rsid w:val="000324A8"/>
    <w:rsid w:val="00035A96"/>
    <w:rsid w:val="00035D00"/>
    <w:rsid w:val="00036145"/>
    <w:rsid w:val="00061135"/>
    <w:rsid w:val="000630F2"/>
    <w:rsid w:val="00065F7E"/>
    <w:rsid w:val="00067CE5"/>
    <w:rsid w:val="00074F75"/>
    <w:rsid w:val="00076663"/>
    <w:rsid w:val="00077E71"/>
    <w:rsid w:val="000822A1"/>
    <w:rsid w:val="0008720F"/>
    <w:rsid w:val="000A1124"/>
    <w:rsid w:val="000A32B9"/>
    <w:rsid w:val="000B3BD4"/>
    <w:rsid w:val="000B73FF"/>
    <w:rsid w:val="000C05AC"/>
    <w:rsid w:val="000C271E"/>
    <w:rsid w:val="000C3A03"/>
    <w:rsid w:val="000C6B64"/>
    <w:rsid w:val="000D60E3"/>
    <w:rsid w:val="000E1B36"/>
    <w:rsid w:val="000E2CD6"/>
    <w:rsid w:val="000E5699"/>
    <w:rsid w:val="000F0C5E"/>
    <w:rsid w:val="000F5092"/>
    <w:rsid w:val="000F5E27"/>
    <w:rsid w:val="00102453"/>
    <w:rsid w:val="0011200C"/>
    <w:rsid w:val="00117F41"/>
    <w:rsid w:val="001266AE"/>
    <w:rsid w:val="00130B82"/>
    <w:rsid w:val="0013342C"/>
    <w:rsid w:val="00137ABF"/>
    <w:rsid w:val="00142F04"/>
    <w:rsid w:val="00153157"/>
    <w:rsid w:val="001543B6"/>
    <w:rsid w:val="00174F8C"/>
    <w:rsid w:val="00181C56"/>
    <w:rsid w:val="00182518"/>
    <w:rsid w:val="00182E8D"/>
    <w:rsid w:val="001851DE"/>
    <w:rsid w:val="00190DD4"/>
    <w:rsid w:val="00193EFB"/>
    <w:rsid w:val="001C0B9B"/>
    <w:rsid w:val="001C0C9B"/>
    <w:rsid w:val="001C15B7"/>
    <w:rsid w:val="001C626E"/>
    <w:rsid w:val="001D2858"/>
    <w:rsid w:val="001D453B"/>
    <w:rsid w:val="001E3E88"/>
    <w:rsid w:val="001E7928"/>
    <w:rsid w:val="00203315"/>
    <w:rsid w:val="00203BB2"/>
    <w:rsid w:val="00212C83"/>
    <w:rsid w:val="00217320"/>
    <w:rsid w:val="00217401"/>
    <w:rsid w:val="002240C3"/>
    <w:rsid w:val="00232070"/>
    <w:rsid w:val="0023277D"/>
    <w:rsid w:val="002417EC"/>
    <w:rsid w:val="002510DF"/>
    <w:rsid w:val="00252F68"/>
    <w:rsid w:val="0025375A"/>
    <w:rsid w:val="00260F72"/>
    <w:rsid w:val="00271331"/>
    <w:rsid w:val="002775A2"/>
    <w:rsid w:val="002965BF"/>
    <w:rsid w:val="002A3428"/>
    <w:rsid w:val="002A3A5B"/>
    <w:rsid w:val="002A61A6"/>
    <w:rsid w:val="002B6078"/>
    <w:rsid w:val="002D4D17"/>
    <w:rsid w:val="002E245C"/>
    <w:rsid w:val="002E4A00"/>
    <w:rsid w:val="002E5D59"/>
    <w:rsid w:val="0032168A"/>
    <w:rsid w:val="00325C0A"/>
    <w:rsid w:val="0032746D"/>
    <w:rsid w:val="003310D9"/>
    <w:rsid w:val="00333D67"/>
    <w:rsid w:val="00335223"/>
    <w:rsid w:val="00340CDF"/>
    <w:rsid w:val="00354EF1"/>
    <w:rsid w:val="0035658B"/>
    <w:rsid w:val="003611A8"/>
    <w:rsid w:val="003A4AFE"/>
    <w:rsid w:val="003A7E0A"/>
    <w:rsid w:val="003B32CB"/>
    <w:rsid w:val="003C694F"/>
    <w:rsid w:val="003D131B"/>
    <w:rsid w:val="003D30D3"/>
    <w:rsid w:val="003D5788"/>
    <w:rsid w:val="003E3709"/>
    <w:rsid w:val="003E4B05"/>
    <w:rsid w:val="003E5992"/>
    <w:rsid w:val="003F1116"/>
    <w:rsid w:val="003F3CA3"/>
    <w:rsid w:val="004101C0"/>
    <w:rsid w:val="00413CD4"/>
    <w:rsid w:val="00421197"/>
    <w:rsid w:val="00423519"/>
    <w:rsid w:val="004272B7"/>
    <w:rsid w:val="004346A3"/>
    <w:rsid w:val="00440F1D"/>
    <w:rsid w:val="00442D65"/>
    <w:rsid w:val="00445C77"/>
    <w:rsid w:val="00446BA3"/>
    <w:rsid w:val="004475BE"/>
    <w:rsid w:val="00447D2A"/>
    <w:rsid w:val="00455C47"/>
    <w:rsid w:val="00465C9E"/>
    <w:rsid w:val="00474232"/>
    <w:rsid w:val="00477CE1"/>
    <w:rsid w:val="00486B83"/>
    <w:rsid w:val="004956BD"/>
    <w:rsid w:val="00496546"/>
    <w:rsid w:val="004A7B0F"/>
    <w:rsid w:val="004D20C0"/>
    <w:rsid w:val="004D4C73"/>
    <w:rsid w:val="004E75D5"/>
    <w:rsid w:val="004F45AB"/>
    <w:rsid w:val="004F4D3F"/>
    <w:rsid w:val="004F59C9"/>
    <w:rsid w:val="00531256"/>
    <w:rsid w:val="00532473"/>
    <w:rsid w:val="00534A94"/>
    <w:rsid w:val="00540577"/>
    <w:rsid w:val="00540F3C"/>
    <w:rsid w:val="00541E5E"/>
    <w:rsid w:val="005516F8"/>
    <w:rsid w:val="00551C84"/>
    <w:rsid w:val="005622A3"/>
    <w:rsid w:val="00565A88"/>
    <w:rsid w:val="00574612"/>
    <w:rsid w:val="00576AAA"/>
    <w:rsid w:val="00583F3A"/>
    <w:rsid w:val="00592206"/>
    <w:rsid w:val="005A032A"/>
    <w:rsid w:val="005A6296"/>
    <w:rsid w:val="005B01AA"/>
    <w:rsid w:val="005B31A2"/>
    <w:rsid w:val="005B4447"/>
    <w:rsid w:val="005B5E26"/>
    <w:rsid w:val="005C3F46"/>
    <w:rsid w:val="005C6FD1"/>
    <w:rsid w:val="005C7BDA"/>
    <w:rsid w:val="005D77CE"/>
    <w:rsid w:val="005E5404"/>
    <w:rsid w:val="005F2CC4"/>
    <w:rsid w:val="005F34A4"/>
    <w:rsid w:val="00602952"/>
    <w:rsid w:val="00603357"/>
    <w:rsid w:val="006078A5"/>
    <w:rsid w:val="00607E6E"/>
    <w:rsid w:val="00611BFF"/>
    <w:rsid w:val="006148BE"/>
    <w:rsid w:val="00617996"/>
    <w:rsid w:val="006229F3"/>
    <w:rsid w:val="00624D91"/>
    <w:rsid w:val="0064336A"/>
    <w:rsid w:val="006509A4"/>
    <w:rsid w:val="00651DC1"/>
    <w:rsid w:val="006708D1"/>
    <w:rsid w:val="00670F31"/>
    <w:rsid w:val="0067194B"/>
    <w:rsid w:val="006736F6"/>
    <w:rsid w:val="006B2C2D"/>
    <w:rsid w:val="006C1553"/>
    <w:rsid w:val="006C2821"/>
    <w:rsid w:val="006C50E9"/>
    <w:rsid w:val="006D1D37"/>
    <w:rsid w:val="006E3A85"/>
    <w:rsid w:val="006F0EDF"/>
    <w:rsid w:val="006F18EE"/>
    <w:rsid w:val="006F5D37"/>
    <w:rsid w:val="00703433"/>
    <w:rsid w:val="007057D9"/>
    <w:rsid w:val="00707D2B"/>
    <w:rsid w:val="00713E64"/>
    <w:rsid w:val="00725538"/>
    <w:rsid w:val="00725D62"/>
    <w:rsid w:val="00727FF3"/>
    <w:rsid w:val="00730D42"/>
    <w:rsid w:val="00732823"/>
    <w:rsid w:val="00741C88"/>
    <w:rsid w:val="0074511D"/>
    <w:rsid w:val="00754E44"/>
    <w:rsid w:val="00755F53"/>
    <w:rsid w:val="0076296F"/>
    <w:rsid w:val="00762E6E"/>
    <w:rsid w:val="00763902"/>
    <w:rsid w:val="007659DF"/>
    <w:rsid w:val="00776F95"/>
    <w:rsid w:val="00782FD5"/>
    <w:rsid w:val="00785FB9"/>
    <w:rsid w:val="007941FD"/>
    <w:rsid w:val="007A002A"/>
    <w:rsid w:val="007A0E5D"/>
    <w:rsid w:val="007A5BF6"/>
    <w:rsid w:val="007B4665"/>
    <w:rsid w:val="007C53B4"/>
    <w:rsid w:val="007D579D"/>
    <w:rsid w:val="007D7EBD"/>
    <w:rsid w:val="007E6EC3"/>
    <w:rsid w:val="007F0D43"/>
    <w:rsid w:val="007F3884"/>
    <w:rsid w:val="007F6594"/>
    <w:rsid w:val="0080130A"/>
    <w:rsid w:val="0081305C"/>
    <w:rsid w:val="00822FD2"/>
    <w:rsid w:val="00825BE0"/>
    <w:rsid w:val="00837486"/>
    <w:rsid w:val="00844A69"/>
    <w:rsid w:val="00844E7C"/>
    <w:rsid w:val="00845F15"/>
    <w:rsid w:val="0085024C"/>
    <w:rsid w:val="008519A7"/>
    <w:rsid w:val="008565F4"/>
    <w:rsid w:val="00856A8E"/>
    <w:rsid w:val="00863ABB"/>
    <w:rsid w:val="00865608"/>
    <w:rsid w:val="00875136"/>
    <w:rsid w:val="008808EC"/>
    <w:rsid w:val="00880940"/>
    <w:rsid w:val="00897481"/>
    <w:rsid w:val="008A3B24"/>
    <w:rsid w:val="008B3B03"/>
    <w:rsid w:val="008C0F73"/>
    <w:rsid w:val="008C17EF"/>
    <w:rsid w:val="008C1F3F"/>
    <w:rsid w:val="008E0C69"/>
    <w:rsid w:val="008F187E"/>
    <w:rsid w:val="008F4581"/>
    <w:rsid w:val="008F68E1"/>
    <w:rsid w:val="008F7B98"/>
    <w:rsid w:val="0090177E"/>
    <w:rsid w:val="00903E98"/>
    <w:rsid w:val="00907CA0"/>
    <w:rsid w:val="0091169F"/>
    <w:rsid w:val="00915F3E"/>
    <w:rsid w:val="009163D8"/>
    <w:rsid w:val="00916DD0"/>
    <w:rsid w:val="00917F66"/>
    <w:rsid w:val="00921CFF"/>
    <w:rsid w:val="00926400"/>
    <w:rsid w:val="009372F0"/>
    <w:rsid w:val="00937A0C"/>
    <w:rsid w:val="00943162"/>
    <w:rsid w:val="0094605E"/>
    <w:rsid w:val="0096247D"/>
    <w:rsid w:val="00963EA4"/>
    <w:rsid w:val="0096532E"/>
    <w:rsid w:val="00970A22"/>
    <w:rsid w:val="009755F9"/>
    <w:rsid w:val="00983C15"/>
    <w:rsid w:val="00985BBA"/>
    <w:rsid w:val="00986D2C"/>
    <w:rsid w:val="009A1B89"/>
    <w:rsid w:val="009C3A08"/>
    <w:rsid w:val="009C4D23"/>
    <w:rsid w:val="009C6AAC"/>
    <w:rsid w:val="009E09C3"/>
    <w:rsid w:val="009E1760"/>
    <w:rsid w:val="009E1FA5"/>
    <w:rsid w:val="009E306E"/>
    <w:rsid w:val="009E69D2"/>
    <w:rsid w:val="00A11474"/>
    <w:rsid w:val="00A14590"/>
    <w:rsid w:val="00A200AE"/>
    <w:rsid w:val="00A33226"/>
    <w:rsid w:val="00A346FB"/>
    <w:rsid w:val="00A44C3F"/>
    <w:rsid w:val="00A63C62"/>
    <w:rsid w:val="00A667BF"/>
    <w:rsid w:val="00A73F79"/>
    <w:rsid w:val="00A82EAF"/>
    <w:rsid w:val="00A8364B"/>
    <w:rsid w:val="00A838BD"/>
    <w:rsid w:val="00A862AC"/>
    <w:rsid w:val="00A94E6B"/>
    <w:rsid w:val="00A952A0"/>
    <w:rsid w:val="00AA25E4"/>
    <w:rsid w:val="00AB153A"/>
    <w:rsid w:val="00AB2838"/>
    <w:rsid w:val="00AC0826"/>
    <w:rsid w:val="00AC28E6"/>
    <w:rsid w:val="00AC414C"/>
    <w:rsid w:val="00AC484F"/>
    <w:rsid w:val="00AC6BBA"/>
    <w:rsid w:val="00AE3671"/>
    <w:rsid w:val="00AE4A3D"/>
    <w:rsid w:val="00AE56B9"/>
    <w:rsid w:val="00B0712D"/>
    <w:rsid w:val="00B2344E"/>
    <w:rsid w:val="00B24350"/>
    <w:rsid w:val="00B30347"/>
    <w:rsid w:val="00B31491"/>
    <w:rsid w:val="00B32B9E"/>
    <w:rsid w:val="00B35887"/>
    <w:rsid w:val="00B3797D"/>
    <w:rsid w:val="00B47525"/>
    <w:rsid w:val="00B5607F"/>
    <w:rsid w:val="00B718AF"/>
    <w:rsid w:val="00B749CC"/>
    <w:rsid w:val="00B75797"/>
    <w:rsid w:val="00B86FD1"/>
    <w:rsid w:val="00B90038"/>
    <w:rsid w:val="00B95B9D"/>
    <w:rsid w:val="00BA21F0"/>
    <w:rsid w:val="00BA3262"/>
    <w:rsid w:val="00BC0148"/>
    <w:rsid w:val="00BD1CEE"/>
    <w:rsid w:val="00BE78F1"/>
    <w:rsid w:val="00C02D4D"/>
    <w:rsid w:val="00C02EDA"/>
    <w:rsid w:val="00C148A9"/>
    <w:rsid w:val="00C25006"/>
    <w:rsid w:val="00C400F1"/>
    <w:rsid w:val="00C411A8"/>
    <w:rsid w:val="00C46F2B"/>
    <w:rsid w:val="00C47783"/>
    <w:rsid w:val="00C537D4"/>
    <w:rsid w:val="00C633A4"/>
    <w:rsid w:val="00C67823"/>
    <w:rsid w:val="00C67893"/>
    <w:rsid w:val="00C7127A"/>
    <w:rsid w:val="00C724A7"/>
    <w:rsid w:val="00C74076"/>
    <w:rsid w:val="00C75D78"/>
    <w:rsid w:val="00C852C1"/>
    <w:rsid w:val="00C85B48"/>
    <w:rsid w:val="00C93589"/>
    <w:rsid w:val="00CA1B3F"/>
    <w:rsid w:val="00CA1D74"/>
    <w:rsid w:val="00CA6C3B"/>
    <w:rsid w:val="00CA7978"/>
    <w:rsid w:val="00CC2EC8"/>
    <w:rsid w:val="00CD2724"/>
    <w:rsid w:val="00CD573C"/>
    <w:rsid w:val="00CD63C2"/>
    <w:rsid w:val="00CE7267"/>
    <w:rsid w:val="00CF1E26"/>
    <w:rsid w:val="00CF45FB"/>
    <w:rsid w:val="00CF47B6"/>
    <w:rsid w:val="00D15002"/>
    <w:rsid w:val="00D21AEA"/>
    <w:rsid w:val="00D21E9B"/>
    <w:rsid w:val="00D22995"/>
    <w:rsid w:val="00D34F61"/>
    <w:rsid w:val="00D40114"/>
    <w:rsid w:val="00D44E8F"/>
    <w:rsid w:val="00D5132B"/>
    <w:rsid w:val="00D55735"/>
    <w:rsid w:val="00D6024E"/>
    <w:rsid w:val="00D63219"/>
    <w:rsid w:val="00D72C9E"/>
    <w:rsid w:val="00D76BED"/>
    <w:rsid w:val="00D91924"/>
    <w:rsid w:val="00D96204"/>
    <w:rsid w:val="00D9640C"/>
    <w:rsid w:val="00D96BFD"/>
    <w:rsid w:val="00DA1074"/>
    <w:rsid w:val="00DA232A"/>
    <w:rsid w:val="00DC204D"/>
    <w:rsid w:val="00DC4984"/>
    <w:rsid w:val="00DD0C10"/>
    <w:rsid w:val="00DD1974"/>
    <w:rsid w:val="00DE0CAD"/>
    <w:rsid w:val="00DE374B"/>
    <w:rsid w:val="00E00D86"/>
    <w:rsid w:val="00E0177C"/>
    <w:rsid w:val="00E11007"/>
    <w:rsid w:val="00E126CE"/>
    <w:rsid w:val="00E142DC"/>
    <w:rsid w:val="00E16737"/>
    <w:rsid w:val="00E22CED"/>
    <w:rsid w:val="00E2649A"/>
    <w:rsid w:val="00E301F7"/>
    <w:rsid w:val="00E469F8"/>
    <w:rsid w:val="00E51CDD"/>
    <w:rsid w:val="00E551AC"/>
    <w:rsid w:val="00E6211A"/>
    <w:rsid w:val="00E63068"/>
    <w:rsid w:val="00E643D5"/>
    <w:rsid w:val="00E6750D"/>
    <w:rsid w:val="00E71868"/>
    <w:rsid w:val="00E74A55"/>
    <w:rsid w:val="00E9220C"/>
    <w:rsid w:val="00E93BC4"/>
    <w:rsid w:val="00E93C56"/>
    <w:rsid w:val="00E95EEB"/>
    <w:rsid w:val="00E96450"/>
    <w:rsid w:val="00EA6DD2"/>
    <w:rsid w:val="00EB3108"/>
    <w:rsid w:val="00EB591E"/>
    <w:rsid w:val="00ED08B9"/>
    <w:rsid w:val="00ED7F57"/>
    <w:rsid w:val="00EF2638"/>
    <w:rsid w:val="00EF789A"/>
    <w:rsid w:val="00F0326F"/>
    <w:rsid w:val="00F04A1C"/>
    <w:rsid w:val="00F22DBB"/>
    <w:rsid w:val="00F25699"/>
    <w:rsid w:val="00F31A0B"/>
    <w:rsid w:val="00F3432D"/>
    <w:rsid w:val="00F41279"/>
    <w:rsid w:val="00F412D4"/>
    <w:rsid w:val="00F440AE"/>
    <w:rsid w:val="00F508FB"/>
    <w:rsid w:val="00F56FD1"/>
    <w:rsid w:val="00F61323"/>
    <w:rsid w:val="00F64EE6"/>
    <w:rsid w:val="00F7444A"/>
    <w:rsid w:val="00F765D3"/>
    <w:rsid w:val="00F861DC"/>
    <w:rsid w:val="00F945CB"/>
    <w:rsid w:val="00F957BE"/>
    <w:rsid w:val="00F95BEF"/>
    <w:rsid w:val="00F96A10"/>
    <w:rsid w:val="00F975CC"/>
    <w:rsid w:val="00FB264D"/>
    <w:rsid w:val="00FB4489"/>
    <w:rsid w:val="00FB4BCA"/>
    <w:rsid w:val="00FC7C41"/>
    <w:rsid w:val="00FD3B6F"/>
    <w:rsid w:val="00FE222A"/>
    <w:rsid w:val="00FE7155"/>
    <w:rsid w:val="00FE74FE"/>
    <w:rsid w:val="00FF64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952A0"/>
    <w:rPr>
      <w:rFonts w:ascii="Courier New" w:hAnsi="Courier New" w:cs="Courier New"/>
      <w:sz w:val="20"/>
      <w:szCs w:val="20"/>
    </w:rPr>
  </w:style>
  <w:style w:type="paragraph" w:styleId="NormalWeb">
    <w:name w:val="Normal (Web)"/>
    <w:basedOn w:val="Normal"/>
    <w:rsid w:val="00921CFF"/>
    <w:pPr>
      <w:spacing w:before="100" w:beforeAutospacing="1" w:after="100" w:afterAutospacing="1"/>
    </w:pPr>
    <w:rPr>
      <w:rFonts w:ascii="Times New Roman" w:hAnsi="Times New Roman"/>
      <w:color w:val="003163"/>
      <w:sz w:val="24"/>
      <w:szCs w:val="24"/>
    </w:rPr>
  </w:style>
  <w:style w:type="paragraph" w:styleId="Footer">
    <w:name w:val="footer"/>
    <w:basedOn w:val="Normal"/>
    <w:rsid w:val="00CE7267"/>
    <w:pPr>
      <w:tabs>
        <w:tab w:val="center" w:pos="4320"/>
        <w:tab w:val="right" w:pos="8640"/>
      </w:tabs>
    </w:pPr>
  </w:style>
  <w:style w:type="character" w:styleId="PageNumber">
    <w:name w:val="page number"/>
    <w:basedOn w:val="DefaultParagraphFont"/>
    <w:rsid w:val="00CE7267"/>
  </w:style>
  <w:style w:type="paragraph" w:styleId="BodyText">
    <w:name w:val="Body Text"/>
    <w:basedOn w:val="Normal"/>
    <w:rsid w:val="00E142DC"/>
    <w:rPr>
      <w:rFonts w:ascii="Times New Roman" w:hAnsi="Times New Roman"/>
      <w:sz w:val="24"/>
      <w:szCs w:val="20"/>
    </w:rPr>
  </w:style>
  <w:style w:type="paragraph" w:styleId="BodyTextIndent3">
    <w:name w:val="Body Text Indent 3"/>
    <w:basedOn w:val="Normal"/>
    <w:rsid w:val="00551C84"/>
    <w:pPr>
      <w:spacing w:after="120"/>
      <w:ind w:left="360"/>
    </w:pPr>
    <w:rPr>
      <w:sz w:val="16"/>
      <w:szCs w:val="16"/>
    </w:rPr>
  </w:style>
  <w:style w:type="paragraph" w:styleId="BodyTextIndent2">
    <w:name w:val="Body Text Indent 2"/>
    <w:basedOn w:val="Normal"/>
    <w:rsid w:val="000F5E27"/>
    <w:pPr>
      <w:spacing w:after="120" w:line="480" w:lineRule="auto"/>
      <w:ind w:left="360"/>
    </w:pPr>
    <w:rPr>
      <w:sz w:val="24"/>
      <w:szCs w:val="24"/>
    </w:rPr>
  </w:style>
  <w:style w:type="character" w:styleId="Hyperlink">
    <w:name w:val="Hyperlink"/>
    <w:basedOn w:val="DefaultParagraphFont"/>
    <w:rsid w:val="00212C83"/>
    <w:rPr>
      <w:color w:val="0000FF"/>
      <w:u w:val="single"/>
    </w:rPr>
  </w:style>
  <w:style w:type="character" w:styleId="CommentReference">
    <w:name w:val="annotation reference"/>
    <w:basedOn w:val="DefaultParagraphFont"/>
    <w:semiHidden/>
    <w:rsid w:val="004475BE"/>
    <w:rPr>
      <w:sz w:val="16"/>
      <w:szCs w:val="16"/>
    </w:rPr>
  </w:style>
  <w:style w:type="paragraph" w:styleId="CommentText">
    <w:name w:val="annotation text"/>
    <w:basedOn w:val="Normal"/>
    <w:semiHidden/>
    <w:rsid w:val="004475BE"/>
    <w:rPr>
      <w:sz w:val="20"/>
      <w:szCs w:val="20"/>
    </w:rPr>
  </w:style>
  <w:style w:type="paragraph" w:styleId="CommentSubject">
    <w:name w:val="annotation subject"/>
    <w:basedOn w:val="CommentText"/>
    <w:next w:val="CommentText"/>
    <w:semiHidden/>
    <w:rsid w:val="004475BE"/>
    <w:rPr>
      <w:b/>
      <w:bCs/>
    </w:rPr>
  </w:style>
  <w:style w:type="paragraph" w:styleId="BalloonText">
    <w:name w:val="Balloon Text"/>
    <w:basedOn w:val="Normal"/>
    <w:semiHidden/>
    <w:rsid w:val="004475BE"/>
    <w:rPr>
      <w:rFonts w:ascii="Tahoma" w:hAnsi="Tahoma" w:cs="Tahoma"/>
      <w:sz w:val="16"/>
      <w:szCs w:val="16"/>
    </w:rPr>
  </w:style>
  <w:style w:type="paragraph" w:styleId="Header">
    <w:name w:val="header"/>
    <w:basedOn w:val="Normal"/>
    <w:rsid w:val="00863AB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4308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netspace\biology$\public\www\courses\core\biol208\labs\Zawadzkas_Abe_2003.pdf"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9.wmf"/><Relationship Id="rId50" Type="http://schemas.openxmlformats.org/officeDocument/2006/relationships/oleObject" Target="embeddings/oleObject19.bin"/><Relationship Id="rId55" Type="http://schemas.openxmlformats.org/officeDocument/2006/relationships/image" Target="media/image23.wmf"/><Relationship Id="rId63" Type="http://schemas.openxmlformats.org/officeDocument/2006/relationships/footer" Target="footer2.xml"/><Relationship Id="rId7" Type="http://schemas.openxmlformats.org/officeDocument/2006/relationships/hyperlink" Target="file:///\\netspace\biology$\public\www\courses\core\biol208\labs\2008_Abe_Weaver_BullEcoSocAm_EcoSampler.pdf" TargetMode="Externa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etspace\biology$\public\www\courses\core\biol208\labs\Abrahamson_Gohn_2004.pdf"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5.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fontTable" Target="fontTable.xml"/><Relationship Id="rId8" Type="http://schemas.openxmlformats.org/officeDocument/2006/relationships/hyperlink" Target="http://www.departments.bucknell.edu/biology/courses/biol208/EcoSampler/" TargetMode="External"/><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hyperlink" Target="file:///\\netspace\biology$\public\www\courses\core\biol208\labs\2008_Abe_Weaver_BullEcoSocAm_EcoSampler.pdf"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oleObject" Target="embeddings/oleObject17.bin"/><Relationship Id="rId59"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7471</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Sampling Theory Exercise</vt:lpstr>
    </vt:vector>
  </TitlesOfParts>
  <Company>Bucknell University</Company>
  <LinksUpToDate>false</LinksUpToDate>
  <CharactersWithSpaces>49211</CharactersWithSpaces>
  <SharedDoc>false</SharedDoc>
  <HLinks>
    <vt:vector size="30" baseType="variant">
      <vt:variant>
        <vt:i4>7077949</vt:i4>
      </vt:variant>
      <vt:variant>
        <vt:i4>12</vt:i4>
      </vt:variant>
      <vt:variant>
        <vt:i4>0</vt:i4>
      </vt:variant>
      <vt:variant>
        <vt:i4>5</vt:i4>
      </vt:variant>
      <vt:variant>
        <vt:lpwstr>Zawadzkas_Abe_2003.pdf</vt:lpwstr>
      </vt:variant>
      <vt:variant>
        <vt:lpwstr/>
      </vt:variant>
      <vt:variant>
        <vt:i4>1245255</vt:i4>
      </vt:variant>
      <vt:variant>
        <vt:i4>9</vt:i4>
      </vt:variant>
      <vt:variant>
        <vt:i4>0</vt:i4>
      </vt:variant>
      <vt:variant>
        <vt:i4>5</vt:i4>
      </vt:variant>
      <vt:variant>
        <vt:lpwstr>2008_Abe_Weaver_BullEcoSocAm_EcoSampler.pdf</vt:lpwstr>
      </vt:variant>
      <vt:variant>
        <vt:lpwstr/>
      </vt:variant>
      <vt:variant>
        <vt:i4>3997807</vt:i4>
      </vt:variant>
      <vt:variant>
        <vt:i4>6</vt:i4>
      </vt:variant>
      <vt:variant>
        <vt:i4>0</vt:i4>
      </vt:variant>
      <vt:variant>
        <vt:i4>5</vt:i4>
      </vt:variant>
      <vt:variant>
        <vt:lpwstr>Abrahamson_Gohn_2004.pdf</vt:lpwstr>
      </vt:variant>
      <vt:variant>
        <vt:lpwstr/>
      </vt:variant>
      <vt:variant>
        <vt:i4>3670124</vt:i4>
      </vt:variant>
      <vt:variant>
        <vt:i4>3</vt:i4>
      </vt:variant>
      <vt:variant>
        <vt:i4>0</vt:i4>
      </vt:variant>
      <vt:variant>
        <vt:i4>5</vt:i4>
      </vt:variant>
      <vt:variant>
        <vt:lpwstr>http://www.departments.bucknell.edu/biology/courses/biol208/EcoSampler/</vt:lpwstr>
      </vt:variant>
      <vt:variant>
        <vt:lpwstr/>
      </vt:variant>
      <vt:variant>
        <vt:i4>1245255</vt:i4>
      </vt:variant>
      <vt:variant>
        <vt:i4>0</vt:i4>
      </vt:variant>
      <vt:variant>
        <vt:i4>0</vt:i4>
      </vt:variant>
      <vt:variant>
        <vt:i4>5</vt:i4>
      </vt:variant>
      <vt:variant>
        <vt:lpwstr>2008_Abe_Weaver_BullEcoSocAm_EcoSampler.pdf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Theory Exercise</dc:title>
  <dc:subject/>
  <dc:creator>Warren G. Abrahamson</dc:creator>
  <cp:keywords/>
  <dc:description/>
  <cp:lastModifiedBy>abrahmsn</cp:lastModifiedBy>
  <cp:revision>3</cp:revision>
  <cp:lastPrinted>2006-05-04T19:14:00Z</cp:lastPrinted>
  <dcterms:created xsi:type="dcterms:W3CDTF">2010-03-24T17:29:00Z</dcterms:created>
  <dcterms:modified xsi:type="dcterms:W3CDTF">2010-03-24T17:43:00Z</dcterms:modified>
</cp:coreProperties>
</file>